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AE" w:rsidRPr="00096AAE" w:rsidRDefault="00096AAE" w:rsidP="00096AAE">
      <w:pPr>
        <w:rPr>
          <w:b/>
          <w:bCs/>
        </w:rPr>
      </w:pPr>
      <w:r w:rsidRPr="00096AAE">
        <w:rPr>
          <w:b/>
          <w:bCs/>
        </w:rPr>
        <w:t>Государственный стандарт</w:t>
      </w:r>
    </w:p>
    <w:p w:rsidR="00096AAE" w:rsidRPr="00096AAE" w:rsidRDefault="00096AAE" w:rsidP="00096AAE">
      <w:pPr>
        <w:rPr>
          <w:b/>
          <w:bCs/>
        </w:rPr>
      </w:pPr>
      <w:r w:rsidRPr="00096AAE">
        <w:rPr>
          <w:b/>
          <w:bCs/>
        </w:rPr>
        <w:t>Союза ССР</w:t>
      </w:r>
    </w:p>
    <w:p w:rsidR="00096AAE" w:rsidRPr="00096AAE" w:rsidRDefault="00096AAE" w:rsidP="00096AAE">
      <w:pPr>
        <w:rPr>
          <w:b/>
          <w:bCs/>
        </w:rPr>
      </w:pPr>
      <w:r w:rsidRPr="00096AAE">
        <w:rPr>
          <w:b/>
          <w:bCs/>
        </w:rPr>
        <w:t>ФТОРОПЛАСТ-4Д</w:t>
      </w:r>
    </w:p>
    <w:p w:rsidR="00096AAE" w:rsidRPr="00096AAE" w:rsidRDefault="00096AAE" w:rsidP="00096AAE">
      <w:pPr>
        <w:rPr>
          <w:b/>
          <w:bCs/>
        </w:rPr>
      </w:pPr>
      <w:r w:rsidRPr="00096AAE">
        <w:rPr>
          <w:b/>
          <w:bCs/>
        </w:rPr>
        <w:t>ТЕХНИЧЕСКИЕ УСЛОВИЯ</w:t>
      </w:r>
    </w:p>
    <w:p w:rsidR="00096AAE" w:rsidRPr="00096AAE" w:rsidRDefault="00096AAE" w:rsidP="00096AAE">
      <w:pPr>
        <w:rPr>
          <w:b/>
          <w:bCs/>
        </w:rPr>
      </w:pPr>
      <w:r w:rsidRPr="00096AAE">
        <w:rPr>
          <w:b/>
          <w:bCs/>
        </w:rPr>
        <w:t>ГОСТ 14906-77</w:t>
      </w:r>
    </w:p>
    <w:p w:rsidR="00096AAE" w:rsidRPr="00096AAE" w:rsidRDefault="00096AAE" w:rsidP="00096AAE">
      <w:pPr>
        <w:rPr>
          <w:b/>
          <w:bCs/>
        </w:rPr>
      </w:pPr>
      <w:r w:rsidRPr="00096AAE">
        <w:rPr>
          <w:b/>
          <w:bCs/>
        </w:rPr>
        <w:t>Издание официальное</w:t>
      </w:r>
    </w:p>
    <w:p w:rsidR="00096AAE" w:rsidRPr="00096AAE" w:rsidRDefault="00096AAE" w:rsidP="00096AAE">
      <w:pPr>
        <w:rPr>
          <w:b/>
          <w:bCs/>
          <w:i/>
          <w:iCs/>
        </w:rPr>
      </w:pPr>
      <w:r w:rsidRPr="00096AAE">
        <w:rPr>
          <w:b/>
          <w:bCs/>
          <w:i/>
          <w:iCs/>
        </w:rPr>
        <w:t>Переиздание (июнь 1987 г.) с Изменениями № 1, 2, 3, утвержденными в июле 1979 г., июле 1983 г., октябре 1986 г. (ИУ С  9-79, 11-83, 1-87).</w:t>
      </w:r>
    </w:p>
    <w:p w:rsidR="00096AAE" w:rsidRPr="00096AAE" w:rsidRDefault="00096AAE" w:rsidP="00096AAE">
      <w:pPr>
        <w:rPr>
          <w:b/>
          <w:bCs/>
        </w:rPr>
      </w:pPr>
      <w:r w:rsidRPr="00096AAE">
        <w:rPr>
          <w:b/>
          <w:bCs/>
        </w:rPr>
        <w:t>ГОСУДАРСТВЕННЫЙ КОМИТЕТ СССР ПО СТАНДАРТАМ</w:t>
      </w:r>
    </w:p>
    <w:p w:rsidR="00096AAE" w:rsidRPr="00096AAE" w:rsidRDefault="00096AAE" w:rsidP="00096AAE">
      <w:pPr>
        <w:rPr>
          <w:b/>
          <w:bCs/>
        </w:rPr>
      </w:pPr>
      <w:r w:rsidRPr="00096AAE">
        <w:rPr>
          <w:b/>
          <w:bCs/>
        </w:rPr>
        <w:t>Москва</w:t>
      </w:r>
    </w:p>
    <w:p w:rsidR="00096AAE" w:rsidRPr="00096AAE" w:rsidRDefault="00096AAE" w:rsidP="00096AAE">
      <w:pPr>
        <w:rPr>
          <w:b/>
          <w:bCs/>
        </w:rPr>
      </w:pPr>
      <w:r w:rsidRPr="00096AAE">
        <w:rPr>
          <w:b/>
          <w:bCs/>
        </w:rPr>
        <w:t>УДК 678.743.41:006.354   Группа Л27</w:t>
      </w:r>
    </w:p>
    <w:p w:rsidR="00096AAE" w:rsidRPr="00096AAE" w:rsidRDefault="00096AAE" w:rsidP="00096AAE">
      <w:pPr>
        <w:rPr>
          <w:b/>
          <w:bCs/>
        </w:rPr>
      </w:pPr>
      <w:r w:rsidRPr="00096AAE">
        <w:rPr>
          <w:b/>
          <w:bCs/>
        </w:rPr>
        <w:t>ГОСУДАРСТВЕННЫЙ СТАНДАРТ СОЮЗА ССР</w:t>
      </w:r>
    </w:p>
    <w:p w:rsidR="00096AAE" w:rsidRPr="00096AAE" w:rsidRDefault="00096AAE" w:rsidP="00096AAE">
      <w:pPr>
        <w:rPr>
          <w:b/>
          <w:bCs/>
        </w:rPr>
      </w:pPr>
      <w:r w:rsidRPr="00096AAE">
        <w:rPr>
          <w:b/>
          <w:bCs/>
        </w:rPr>
        <w:t xml:space="preserve">Фторопласт-4Д. Технические условия. Fluoroplastic-4D. </w:t>
      </w:r>
      <w:proofErr w:type="spellStart"/>
      <w:r w:rsidRPr="00096AAE">
        <w:rPr>
          <w:b/>
          <w:bCs/>
        </w:rPr>
        <w:t>Specifications</w:t>
      </w:r>
      <w:proofErr w:type="spellEnd"/>
    </w:p>
    <w:p w:rsidR="00096AAE" w:rsidRPr="00096AAE" w:rsidRDefault="00096AAE" w:rsidP="00096AAE">
      <w:pPr>
        <w:rPr>
          <w:b/>
          <w:bCs/>
        </w:rPr>
      </w:pPr>
      <w:r w:rsidRPr="00096AAE">
        <w:rPr>
          <w:b/>
          <w:bCs/>
        </w:rPr>
        <w:t>ГОСТ 14906-77</w:t>
      </w:r>
    </w:p>
    <w:p w:rsidR="00096AAE" w:rsidRPr="00096AAE" w:rsidRDefault="00096AAE" w:rsidP="00096AAE">
      <w:pPr>
        <w:rPr>
          <w:b/>
          <w:bCs/>
        </w:rPr>
      </w:pPr>
      <w:r w:rsidRPr="00096AAE">
        <w:rPr>
          <w:b/>
          <w:bCs/>
        </w:rPr>
        <w:t>взамен ГОСТ 14906-69</w:t>
      </w:r>
    </w:p>
    <w:p w:rsidR="00096AAE" w:rsidRPr="00096AAE" w:rsidRDefault="00096AAE" w:rsidP="00096AAE">
      <w:pPr>
        <w:rPr>
          <w:b/>
          <w:bCs/>
        </w:rPr>
      </w:pPr>
      <w:r w:rsidRPr="00096AAE">
        <w:rPr>
          <w:b/>
          <w:bCs/>
        </w:rPr>
        <w:t>ОКСТУ 22 1312</w:t>
      </w:r>
    </w:p>
    <w:p w:rsidR="00096AAE" w:rsidRPr="00096AAE" w:rsidRDefault="00096AAE" w:rsidP="00096AAE">
      <w:r w:rsidRPr="00096AAE">
        <w:t>Постановлением Государственного комитета стандартов Совета Министров СССР от 24 июня 1977 г. № 1582 срок введения установлен c 01.01.79</w:t>
      </w:r>
    </w:p>
    <w:p w:rsidR="00096AAE" w:rsidRPr="00096AAE" w:rsidRDefault="00096AAE" w:rsidP="00096AAE">
      <w:r w:rsidRPr="00096AAE">
        <w:t>Проверен в 1986 г. Постановлением Госстандарта от 30.10.86 № 3340 срок действия продлен до 01.01.94</w:t>
      </w:r>
    </w:p>
    <w:p w:rsidR="00096AAE" w:rsidRPr="00096AAE" w:rsidRDefault="00096AAE" w:rsidP="00096AAE">
      <w:r w:rsidRPr="00096AAE">
        <w:t>Настоящий стандарт распространяется на фторопласт-4Д, представляющий собой продукт полимеризации тетрафторэтилена, получаемый в водной среде под давлением в присутствии инициатора и эмульгатора.</w:t>
      </w:r>
    </w:p>
    <w:p w:rsidR="00096AAE" w:rsidRPr="00096AAE" w:rsidRDefault="00096AAE" w:rsidP="00096AAE">
      <w:r w:rsidRPr="00096AAE">
        <w:t>Фторопласт-4Д применяют для изготовления методом экструзии тонкостенных труб, шлангов, стержней, кабельной изоляции, ленты и материала «ФУМ», сырой каландрированной пленки и других изделий.</w:t>
      </w:r>
    </w:p>
    <w:p w:rsidR="00096AAE" w:rsidRPr="00096AAE" w:rsidRDefault="00096AAE" w:rsidP="00096AAE">
      <w:r w:rsidRPr="00096AAE">
        <w:t>Фторопласт-4Д обладает высокими диэлектрическими показателями, стойкостью к сильно действующим агрессивным средам.</w:t>
      </w:r>
    </w:p>
    <w:p w:rsidR="00096AAE" w:rsidRPr="00096AAE" w:rsidRDefault="00096AAE" w:rsidP="00096AAE">
      <w:r w:rsidRPr="00096AAE">
        <w:t xml:space="preserve">Рабочая температура изделий из фторопласта-4Д </w:t>
      </w:r>
      <w:proofErr w:type="gramStart"/>
      <w:r w:rsidRPr="00096AAE">
        <w:t>от</w:t>
      </w:r>
      <w:proofErr w:type="gramEnd"/>
      <w:r w:rsidRPr="00096AAE">
        <w:t xml:space="preserve"> минус 60 до плюс 250°С.</w:t>
      </w:r>
    </w:p>
    <w:p w:rsidR="00096AAE" w:rsidRPr="00096AAE" w:rsidRDefault="00096AAE" w:rsidP="00096AAE">
      <w:r w:rsidRPr="00096AAE">
        <w:t>Показатели технического уровня, установленные стандартом, соответствуют требованиям высшей категории качества.</w:t>
      </w:r>
    </w:p>
    <w:p w:rsidR="00096AAE" w:rsidRPr="00096AAE" w:rsidRDefault="00096AAE" w:rsidP="00096AAE">
      <w:pPr>
        <w:rPr>
          <w:b/>
          <w:bCs/>
        </w:rPr>
      </w:pPr>
      <w:r w:rsidRPr="00096AAE">
        <w:rPr>
          <w:b/>
          <w:bCs/>
        </w:rPr>
        <w:t>1. МАРКИ И ТЕХНИЧЕСКИЕ ТРЕБОВАНИЯ</w:t>
      </w:r>
    </w:p>
    <w:p w:rsidR="00096AAE" w:rsidRPr="00096AAE" w:rsidRDefault="00096AAE" w:rsidP="00096AAE">
      <w:r w:rsidRPr="00096AAE">
        <w:lastRenderedPageBreak/>
        <w:t>1.1. Фторопласт-4Д должен быть изготовлен в соответствии с требованиями настоящего стандарта по технологическому регламенту, утвержденному в установленном порядке.</w:t>
      </w:r>
    </w:p>
    <w:p w:rsidR="00096AAE" w:rsidRPr="00096AAE" w:rsidRDefault="00096AAE" w:rsidP="00096AAE">
      <w:r w:rsidRPr="00096AAE">
        <w:t>1.2. В зависимости от применяемости марки фторопласта-4Д устанавливают в соответствии с табл. 1.</w:t>
      </w:r>
    </w:p>
    <w:p w:rsidR="00096AAE" w:rsidRPr="00096AAE" w:rsidRDefault="00096AAE" w:rsidP="00096AAE">
      <w:pPr>
        <w:rPr>
          <w:b/>
          <w:bCs/>
        </w:rPr>
      </w:pPr>
      <w:r w:rsidRPr="00096AAE">
        <w:rPr>
          <w:b/>
          <w:bCs/>
        </w:rPr>
        <w:t>Таблица 1</w:t>
      </w:r>
    </w:p>
    <w:tbl>
      <w:tblPr>
        <w:tblW w:w="0" w:type="auto"/>
        <w:tblCellSpacing w:w="15" w:type="dxa"/>
        <w:shd w:val="clear" w:color="auto" w:fill="FFFB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"/>
        <w:gridCol w:w="1924"/>
        <w:gridCol w:w="1388"/>
        <w:gridCol w:w="4707"/>
      </w:tblGrid>
      <w:tr w:rsidR="00096AAE" w:rsidRPr="00096AAE" w:rsidTr="00096AAE">
        <w:trPr>
          <w:tblCellSpacing w:w="15" w:type="dxa"/>
        </w:trPr>
        <w:tc>
          <w:tcPr>
            <w:tcW w:w="1425" w:type="dxa"/>
            <w:shd w:val="clear" w:color="auto" w:fill="FFFBFF"/>
            <w:hideMark/>
          </w:tcPr>
          <w:p w:rsidR="00096AAE" w:rsidRPr="00096AAE" w:rsidRDefault="00096AAE" w:rsidP="00096AAE">
            <w:r w:rsidRPr="00096AAE">
              <w:t>Марка</w:t>
            </w:r>
          </w:p>
        </w:tc>
        <w:tc>
          <w:tcPr>
            <w:tcW w:w="1980" w:type="dxa"/>
            <w:shd w:val="clear" w:color="auto" w:fill="FFFBFF"/>
            <w:hideMark/>
          </w:tcPr>
          <w:p w:rsidR="00096AAE" w:rsidRPr="00096AAE" w:rsidRDefault="00096AAE" w:rsidP="00096AAE">
            <w:r w:rsidRPr="00096AAE">
              <w:t>Код ОКП</w:t>
            </w:r>
          </w:p>
        </w:tc>
        <w:tc>
          <w:tcPr>
            <w:tcW w:w="1425" w:type="dxa"/>
            <w:shd w:val="clear" w:color="auto" w:fill="FFFBFF"/>
            <w:hideMark/>
          </w:tcPr>
          <w:p w:rsidR="00096AAE" w:rsidRPr="00096AAE" w:rsidRDefault="00096AAE" w:rsidP="00096AAE">
            <w:proofErr w:type="spellStart"/>
            <w:r w:rsidRPr="00096AAE">
              <w:t>кч</w:t>
            </w:r>
            <w:proofErr w:type="spellEnd"/>
          </w:p>
        </w:tc>
        <w:tc>
          <w:tcPr>
            <w:tcW w:w="4815" w:type="dxa"/>
            <w:shd w:val="clear" w:color="auto" w:fill="FFFBFF"/>
            <w:hideMark/>
          </w:tcPr>
          <w:p w:rsidR="00096AAE" w:rsidRPr="00096AAE" w:rsidRDefault="00096AAE" w:rsidP="00096AAE">
            <w:r w:rsidRPr="00096AAE">
              <w:t>Применяемость</w:t>
            </w:r>
          </w:p>
        </w:tc>
      </w:tr>
      <w:tr w:rsidR="00096AAE" w:rsidRPr="00096AAE" w:rsidTr="00096AAE">
        <w:trPr>
          <w:tblCellSpacing w:w="15" w:type="dxa"/>
        </w:trPr>
        <w:tc>
          <w:tcPr>
            <w:tcW w:w="1425" w:type="dxa"/>
            <w:shd w:val="clear" w:color="auto" w:fill="FFFBFF"/>
            <w:hideMark/>
          </w:tcPr>
          <w:p w:rsidR="00096AAE" w:rsidRPr="00096AAE" w:rsidRDefault="00096AAE" w:rsidP="00096AAE">
            <w:proofErr w:type="gramStart"/>
            <w:r w:rsidRPr="00096AAE">
              <w:t>Ш</w:t>
            </w:r>
            <w:proofErr w:type="gramEnd"/>
            <w:r w:rsidRPr="00096AAE">
              <w:br/>
              <w:t> </w:t>
            </w:r>
          </w:p>
          <w:p w:rsidR="00096AAE" w:rsidRPr="00096AAE" w:rsidRDefault="00096AAE" w:rsidP="00096AAE">
            <w:r w:rsidRPr="00096AAE">
              <w:t>Л</w:t>
            </w:r>
            <w:r w:rsidRPr="00096AAE">
              <w:br/>
              <w:t> </w:t>
            </w:r>
          </w:p>
          <w:p w:rsidR="00096AAE" w:rsidRPr="00096AAE" w:rsidRDefault="00096AAE" w:rsidP="00096AAE">
            <w:r w:rsidRPr="00096AAE">
              <w:t>Э</w:t>
            </w:r>
            <w:r w:rsidRPr="00096AAE">
              <w:br/>
              <w:t> </w:t>
            </w:r>
          </w:p>
          <w:p w:rsidR="00096AAE" w:rsidRPr="00096AAE" w:rsidRDefault="00096AAE" w:rsidP="00096AAE">
            <w:r w:rsidRPr="00096AAE">
              <w:t>Т</w:t>
            </w:r>
            <w:r w:rsidRPr="00096AAE">
              <w:br/>
              <w:t> </w:t>
            </w:r>
          </w:p>
          <w:p w:rsidR="00096AAE" w:rsidRPr="00096AAE" w:rsidRDefault="00096AAE" w:rsidP="00096AAE">
            <w:r w:rsidRPr="00096AAE">
              <w:t>У</w:t>
            </w:r>
          </w:p>
        </w:tc>
        <w:tc>
          <w:tcPr>
            <w:tcW w:w="1980" w:type="dxa"/>
            <w:shd w:val="clear" w:color="auto" w:fill="FFFBFF"/>
            <w:hideMark/>
          </w:tcPr>
          <w:p w:rsidR="00096AAE" w:rsidRPr="00096AAE" w:rsidRDefault="00096AAE" w:rsidP="00096AAE">
            <w:r w:rsidRPr="00096AAE">
              <w:t>22 1312 0201</w:t>
            </w:r>
            <w:r w:rsidRPr="00096AAE">
              <w:br/>
              <w:t> </w:t>
            </w:r>
          </w:p>
          <w:p w:rsidR="00096AAE" w:rsidRPr="00096AAE" w:rsidRDefault="00096AAE" w:rsidP="00096AAE">
            <w:r w:rsidRPr="00096AAE">
              <w:t>22 1312 0202</w:t>
            </w:r>
            <w:r w:rsidRPr="00096AAE">
              <w:br/>
              <w:t> </w:t>
            </w:r>
          </w:p>
          <w:p w:rsidR="00096AAE" w:rsidRPr="00096AAE" w:rsidRDefault="00096AAE" w:rsidP="00096AAE">
            <w:r w:rsidRPr="00096AAE">
              <w:t>22 1312 0203</w:t>
            </w:r>
            <w:r w:rsidRPr="00096AAE">
              <w:br/>
              <w:t> </w:t>
            </w:r>
          </w:p>
          <w:p w:rsidR="00096AAE" w:rsidRPr="00096AAE" w:rsidRDefault="00096AAE" w:rsidP="00096AAE">
            <w:r w:rsidRPr="00096AAE">
              <w:t>22 1312 0204</w:t>
            </w:r>
            <w:r w:rsidRPr="00096AAE">
              <w:br/>
              <w:t> </w:t>
            </w:r>
          </w:p>
          <w:p w:rsidR="00096AAE" w:rsidRPr="00096AAE" w:rsidRDefault="00096AAE" w:rsidP="00096AAE">
            <w:r w:rsidRPr="00096AAE">
              <w:t>22 1312 0205</w:t>
            </w:r>
          </w:p>
        </w:tc>
        <w:tc>
          <w:tcPr>
            <w:tcW w:w="1425" w:type="dxa"/>
            <w:shd w:val="clear" w:color="auto" w:fill="FFFBFF"/>
            <w:hideMark/>
          </w:tcPr>
          <w:p w:rsidR="00096AAE" w:rsidRPr="00096AAE" w:rsidRDefault="00096AAE" w:rsidP="00096AAE">
            <w:r w:rsidRPr="00096AAE">
              <w:t>09</w:t>
            </w:r>
            <w:r w:rsidRPr="00096AAE">
              <w:br/>
              <w:t> </w:t>
            </w:r>
          </w:p>
          <w:p w:rsidR="00096AAE" w:rsidRPr="00096AAE" w:rsidRDefault="00096AAE" w:rsidP="00096AAE">
            <w:r w:rsidRPr="00096AAE">
              <w:t>08</w:t>
            </w:r>
            <w:r w:rsidRPr="00096AAE">
              <w:br/>
              <w:t> </w:t>
            </w:r>
          </w:p>
          <w:p w:rsidR="00096AAE" w:rsidRPr="00096AAE" w:rsidRDefault="00096AAE" w:rsidP="00096AAE">
            <w:r w:rsidRPr="00096AAE">
              <w:t>07</w:t>
            </w:r>
            <w:r w:rsidRPr="00096AAE">
              <w:br/>
              <w:t> </w:t>
            </w:r>
          </w:p>
          <w:p w:rsidR="00096AAE" w:rsidRPr="00096AAE" w:rsidRDefault="00096AAE" w:rsidP="00096AAE">
            <w:r w:rsidRPr="00096AAE">
              <w:t>06</w:t>
            </w:r>
            <w:r w:rsidRPr="00096AAE">
              <w:br/>
              <w:t> </w:t>
            </w:r>
          </w:p>
          <w:p w:rsidR="00096AAE" w:rsidRPr="00096AAE" w:rsidRDefault="00096AAE" w:rsidP="00096AAE">
            <w:r w:rsidRPr="00096AAE">
              <w:t>05</w:t>
            </w:r>
          </w:p>
        </w:tc>
        <w:tc>
          <w:tcPr>
            <w:tcW w:w="4815" w:type="dxa"/>
            <w:shd w:val="clear" w:color="auto" w:fill="FFFBFF"/>
            <w:hideMark/>
          </w:tcPr>
          <w:p w:rsidR="00096AAE" w:rsidRPr="00096AAE" w:rsidRDefault="00096AAE" w:rsidP="00096AAE">
            <w:r w:rsidRPr="00096AAE">
              <w:t>Изготовление шлангов авиационного назначения и кабельной изоляции</w:t>
            </w:r>
          </w:p>
          <w:p w:rsidR="00096AAE" w:rsidRPr="00096AAE" w:rsidRDefault="00096AAE" w:rsidP="00096AAE">
            <w:r w:rsidRPr="00096AAE">
              <w:t>Изготовление сырой каландрированной пленки</w:t>
            </w:r>
          </w:p>
          <w:p w:rsidR="00096AAE" w:rsidRPr="00096AAE" w:rsidRDefault="00096AAE" w:rsidP="00096AAE">
            <w:r w:rsidRPr="00096AAE">
              <w:t xml:space="preserve">Изготовление электроизоляционных и </w:t>
            </w:r>
            <w:proofErr w:type="spellStart"/>
            <w:r w:rsidRPr="00096AAE">
              <w:t>термоусаживающихся</w:t>
            </w:r>
            <w:proofErr w:type="spellEnd"/>
            <w:r w:rsidRPr="00096AAE">
              <w:t xml:space="preserve"> трубок</w:t>
            </w:r>
          </w:p>
          <w:p w:rsidR="00096AAE" w:rsidRPr="00096AAE" w:rsidRDefault="00096AAE" w:rsidP="00096AAE">
            <w:r w:rsidRPr="00096AAE">
              <w:t>Изготовление труб, стержней, ленты «ФУМ» и изделий технического назначения</w:t>
            </w:r>
          </w:p>
          <w:p w:rsidR="00096AAE" w:rsidRPr="00096AAE" w:rsidRDefault="00096AAE" w:rsidP="00096AAE">
            <w:r w:rsidRPr="00096AAE">
              <w:t>Изготовление уплотнительного материала «ФУМ»</w:t>
            </w:r>
          </w:p>
        </w:tc>
      </w:tr>
    </w:tbl>
    <w:p w:rsidR="00096AAE" w:rsidRPr="00096AAE" w:rsidRDefault="00096AAE" w:rsidP="00096AAE">
      <w:r w:rsidRPr="00096AAE">
        <w:t>(Измененная редакция, Изм. № 2).</w:t>
      </w:r>
    </w:p>
    <w:p w:rsidR="00096AAE" w:rsidRPr="00096AAE" w:rsidRDefault="00096AAE" w:rsidP="00096AAE">
      <w:pPr>
        <w:rPr>
          <w:b/>
          <w:bCs/>
        </w:rPr>
      </w:pPr>
      <w:r w:rsidRPr="00096AAE">
        <w:rPr>
          <w:b/>
          <w:bCs/>
        </w:rPr>
        <w:t>Таблица 2</w:t>
      </w:r>
    </w:p>
    <w:tbl>
      <w:tblPr>
        <w:tblW w:w="0" w:type="auto"/>
        <w:tblCellSpacing w:w="15" w:type="dxa"/>
        <w:shd w:val="clear" w:color="auto" w:fill="FFFB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8"/>
        <w:gridCol w:w="736"/>
        <w:gridCol w:w="736"/>
        <w:gridCol w:w="736"/>
        <w:gridCol w:w="624"/>
        <w:gridCol w:w="1285"/>
        <w:gridCol w:w="2070"/>
      </w:tblGrid>
      <w:tr w:rsidR="00096AAE" w:rsidRPr="00096AAE" w:rsidTr="00096AAE">
        <w:trPr>
          <w:tblCellSpacing w:w="15" w:type="dxa"/>
        </w:trPr>
        <w:tc>
          <w:tcPr>
            <w:tcW w:w="3690" w:type="dxa"/>
            <w:vMerge w:val="restart"/>
            <w:shd w:val="clear" w:color="auto" w:fill="FFFBFF"/>
            <w:hideMark/>
          </w:tcPr>
          <w:p w:rsidR="00096AAE" w:rsidRPr="00096AAE" w:rsidRDefault="00096AAE" w:rsidP="00096AAE">
            <w:r w:rsidRPr="00096AAE">
              <w:t>Наименование показателя</w:t>
            </w:r>
          </w:p>
        </w:tc>
        <w:tc>
          <w:tcPr>
            <w:tcW w:w="3300" w:type="dxa"/>
            <w:gridSpan w:val="5"/>
            <w:shd w:val="clear" w:color="auto" w:fill="FFFBFF"/>
            <w:hideMark/>
          </w:tcPr>
          <w:p w:rsidR="00096AAE" w:rsidRPr="00096AAE" w:rsidRDefault="00096AAE" w:rsidP="00096AAE">
            <w:r w:rsidRPr="00096AAE">
              <w:t>Норма для марки</w:t>
            </w:r>
          </w:p>
        </w:tc>
        <w:tc>
          <w:tcPr>
            <w:tcW w:w="2655" w:type="dxa"/>
            <w:vMerge w:val="restart"/>
            <w:shd w:val="clear" w:color="auto" w:fill="FFFBFF"/>
            <w:hideMark/>
          </w:tcPr>
          <w:p w:rsidR="00096AAE" w:rsidRPr="00096AAE" w:rsidRDefault="00096AAE" w:rsidP="00096AAE">
            <w:r w:rsidRPr="00096AAE">
              <w:t>Метод испытания</w:t>
            </w:r>
          </w:p>
        </w:tc>
      </w:tr>
      <w:tr w:rsidR="00096AAE" w:rsidRPr="00096AAE" w:rsidTr="00096AAE">
        <w:trPr>
          <w:tblCellSpacing w:w="15" w:type="dxa"/>
        </w:trPr>
        <w:tc>
          <w:tcPr>
            <w:tcW w:w="0" w:type="auto"/>
            <w:vMerge/>
            <w:shd w:val="clear" w:color="auto" w:fill="FFFBFF"/>
            <w:vAlign w:val="center"/>
            <w:hideMark/>
          </w:tcPr>
          <w:p w:rsidR="00096AAE" w:rsidRPr="00096AAE" w:rsidRDefault="00096AAE" w:rsidP="00096AAE"/>
        </w:tc>
        <w:tc>
          <w:tcPr>
            <w:tcW w:w="750" w:type="dxa"/>
            <w:shd w:val="clear" w:color="auto" w:fill="FFFBFF"/>
            <w:hideMark/>
          </w:tcPr>
          <w:p w:rsidR="00096AAE" w:rsidRPr="00096AAE" w:rsidRDefault="00096AAE" w:rsidP="00096AAE">
            <w:proofErr w:type="gramStart"/>
            <w:r w:rsidRPr="00096AAE">
              <w:t>Ш</w:t>
            </w:r>
            <w:proofErr w:type="gramEnd"/>
          </w:p>
        </w:tc>
        <w:tc>
          <w:tcPr>
            <w:tcW w:w="750" w:type="dxa"/>
            <w:shd w:val="clear" w:color="auto" w:fill="FFFBFF"/>
            <w:hideMark/>
          </w:tcPr>
          <w:p w:rsidR="00096AAE" w:rsidRPr="00096AAE" w:rsidRDefault="00096AAE" w:rsidP="00096AAE">
            <w:r w:rsidRPr="00096AAE">
              <w:t>Л</w:t>
            </w:r>
          </w:p>
        </w:tc>
        <w:tc>
          <w:tcPr>
            <w:tcW w:w="750" w:type="dxa"/>
            <w:shd w:val="clear" w:color="auto" w:fill="FFFBFF"/>
            <w:hideMark/>
          </w:tcPr>
          <w:p w:rsidR="00096AAE" w:rsidRPr="00096AAE" w:rsidRDefault="00096AAE" w:rsidP="00096AAE">
            <w:r w:rsidRPr="00096AAE">
              <w:t>Э</w:t>
            </w:r>
          </w:p>
        </w:tc>
        <w:tc>
          <w:tcPr>
            <w:tcW w:w="660" w:type="dxa"/>
            <w:shd w:val="clear" w:color="auto" w:fill="FFFBFF"/>
            <w:hideMark/>
          </w:tcPr>
          <w:p w:rsidR="00096AAE" w:rsidRPr="00096AAE" w:rsidRDefault="00096AAE" w:rsidP="00096AAE">
            <w:r w:rsidRPr="00096AAE">
              <w:t>Т</w:t>
            </w:r>
          </w:p>
        </w:tc>
        <w:tc>
          <w:tcPr>
            <w:tcW w:w="660" w:type="dxa"/>
            <w:shd w:val="clear" w:color="auto" w:fill="FFFBFF"/>
            <w:hideMark/>
          </w:tcPr>
          <w:p w:rsidR="00096AAE" w:rsidRPr="00096AAE" w:rsidRDefault="00096AAE" w:rsidP="00096AAE">
            <w:r w:rsidRPr="00096AAE">
              <w:t>У</w:t>
            </w:r>
          </w:p>
        </w:tc>
        <w:tc>
          <w:tcPr>
            <w:tcW w:w="0" w:type="auto"/>
            <w:vMerge/>
            <w:shd w:val="clear" w:color="auto" w:fill="FFFBFF"/>
            <w:vAlign w:val="center"/>
            <w:hideMark/>
          </w:tcPr>
          <w:p w:rsidR="00096AAE" w:rsidRPr="00096AAE" w:rsidRDefault="00096AAE" w:rsidP="00096AAE"/>
        </w:tc>
      </w:tr>
      <w:tr w:rsidR="00096AAE" w:rsidRPr="00096AAE" w:rsidTr="00096AAE">
        <w:trPr>
          <w:tblCellSpacing w:w="15" w:type="dxa"/>
        </w:trPr>
        <w:tc>
          <w:tcPr>
            <w:tcW w:w="3690" w:type="dxa"/>
            <w:vMerge w:val="restart"/>
            <w:shd w:val="clear" w:color="auto" w:fill="FFFBFF"/>
            <w:hideMark/>
          </w:tcPr>
          <w:p w:rsidR="00096AAE" w:rsidRPr="00096AAE" w:rsidRDefault="00096AAE" w:rsidP="00096AAE">
            <w:r w:rsidRPr="00096AAE">
              <w:t>1. Внешний вид</w:t>
            </w:r>
            <w:r w:rsidRPr="00096AAE">
              <w:br/>
              <w:t> </w:t>
            </w:r>
          </w:p>
          <w:p w:rsidR="00096AAE" w:rsidRPr="00096AAE" w:rsidRDefault="00096AAE" w:rsidP="00096AAE">
            <w:r w:rsidRPr="00096AAE">
              <w:t>2. Внешний вид поверхности пластины</w:t>
            </w:r>
          </w:p>
          <w:p w:rsidR="00096AAE" w:rsidRPr="00096AAE" w:rsidRDefault="00096AAE" w:rsidP="00096AAE">
            <w:r w:rsidRPr="00096AAE">
              <w:t>(цвет и чистота)</w:t>
            </w:r>
          </w:p>
          <w:p w:rsidR="00096AAE" w:rsidRPr="00096AAE" w:rsidRDefault="00096AAE" w:rsidP="00096AAE">
            <w:r w:rsidRPr="00096AAE">
              <w:t>3.Гранулометрический состав порошка, %, не более</w:t>
            </w:r>
            <w:proofErr w:type="gramStart"/>
            <w:r w:rsidRPr="00096AAE">
              <w:t>:</w:t>
            </w:r>
            <w:r w:rsidRPr="00096AAE">
              <w:br/>
              <w:t>.......</w:t>
            </w:r>
            <w:proofErr w:type="gramEnd"/>
            <w:r w:rsidRPr="00096AAE">
              <w:t>фракция размером более 2 мм</w:t>
            </w:r>
            <w:r w:rsidRPr="00096AAE">
              <w:br/>
              <w:t>.......фракция размером менее 0,25 мм</w:t>
            </w:r>
          </w:p>
          <w:p w:rsidR="00096AAE" w:rsidRPr="00096AAE" w:rsidRDefault="00096AAE" w:rsidP="00096AAE">
            <w:r w:rsidRPr="00096AAE">
              <w:t>4. Массовая  доля влаги, %, не более</w:t>
            </w:r>
          </w:p>
          <w:p w:rsidR="00096AAE" w:rsidRPr="00096AAE" w:rsidRDefault="00096AAE" w:rsidP="00096AAE">
            <w:r w:rsidRPr="00096AAE">
              <w:t xml:space="preserve">5. Плотность, </w:t>
            </w:r>
            <w:proofErr w:type="gramStart"/>
            <w:r w:rsidRPr="00096AAE">
              <w:t>г</w:t>
            </w:r>
            <w:proofErr w:type="gramEnd"/>
            <w:r w:rsidRPr="00096AAE">
              <w:t>/см</w:t>
            </w:r>
            <w:r w:rsidRPr="00096AAE">
              <w:rPr>
                <w:vertAlign w:val="superscript"/>
              </w:rPr>
              <w:t>3</w:t>
            </w:r>
            <w:r w:rsidRPr="00096AAE">
              <w:t>, не более</w:t>
            </w:r>
          </w:p>
          <w:p w:rsidR="00096AAE" w:rsidRPr="00096AAE" w:rsidRDefault="00096AAE" w:rsidP="00096AAE">
            <w:r w:rsidRPr="00096AAE">
              <w:lastRenderedPageBreak/>
              <w:t>6. Прочность при разрыве,  МП</w:t>
            </w:r>
            <w:proofErr w:type="gramStart"/>
            <w:r w:rsidRPr="00096AAE">
              <w:t>а(</w:t>
            </w:r>
            <w:proofErr w:type="gramEnd"/>
            <w:r w:rsidRPr="00096AAE">
              <w:t>кгс/см</w:t>
            </w:r>
            <w:r w:rsidRPr="00096AAE">
              <w:rPr>
                <w:vertAlign w:val="superscript"/>
              </w:rPr>
              <w:t>2</w:t>
            </w:r>
            <w:r w:rsidRPr="00096AAE">
              <w:t>), не менее</w:t>
            </w:r>
          </w:p>
          <w:p w:rsidR="00096AAE" w:rsidRPr="00096AAE" w:rsidRDefault="00096AAE" w:rsidP="00096AAE">
            <w:r w:rsidRPr="00096AAE">
              <w:t>7. Относительное удлинение при разрыве, %, не менее</w:t>
            </w:r>
          </w:p>
          <w:p w:rsidR="00096AAE" w:rsidRPr="00096AAE" w:rsidRDefault="00096AAE" w:rsidP="00096AAE">
            <w:r w:rsidRPr="00096AAE">
              <w:t xml:space="preserve">8. </w:t>
            </w:r>
            <w:proofErr w:type="spellStart"/>
            <w:r w:rsidRPr="00096AAE">
              <w:t>Термостабильность</w:t>
            </w:r>
            <w:proofErr w:type="spellEnd"/>
            <w:r w:rsidRPr="00096AAE">
              <w:t>, ч, не менее</w:t>
            </w:r>
          </w:p>
          <w:p w:rsidR="00096AAE" w:rsidRPr="00096AAE" w:rsidRDefault="00096AAE" w:rsidP="00096AAE">
            <w:r w:rsidRPr="00096AAE">
              <w:t> </w:t>
            </w:r>
          </w:p>
          <w:p w:rsidR="00096AAE" w:rsidRPr="00096AAE" w:rsidRDefault="00096AAE" w:rsidP="00096AAE">
            <w:r w:rsidRPr="00096AAE">
              <w:t> </w:t>
            </w:r>
          </w:p>
          <w:p w:rsidR="00096AAE" w:rsidRPr="00096AAE" w:rsidRDefault="00096AAE" w:rsidP="00096AAE">
            <w:r w:rsidRPr="00096AAE">
              <w:t> </w:t>
            </w:r>
          </w:p>
          <w:p w:rsidR="00096AAE" w:rsidRPr="00096AAE" w:rsidRDefault="00096AAE" w:rsidP="00096AAE">
            <w:r w:rsidRPr="00096AAE">
              <w:t>9. Удельное объемное электрическое сопротивление,  Ом ·</w:t>
            </w:r>
            <w:proofErr w:type="gramStart"/>
            <w:r w:rsidRPr="00096AAE">
              <w:t>см</w:t>
            </w:r>
            <w:proofErr w:type="gramEnd"/>
            <w:r w:rsidRPr="00096AAE">
              <w:t>, не менее</w:t>
            </w:r>
          </w:p>
          <w:p w:rsidR="00096AAE" w:rsidRPr="00096AAE" w:rsidRDefault="00096AAE" w:rsidP="00096AAE">
            <w:r w:rsidRPr="00096AAE">
              <w:t>10. Тангенс угла диэлектрических     потерь при частоте 10</w:t>
            </w:r>
            <w:r w:rsidRPr="00096AAE">
              <w:rPr>
                <w:vertAlign w:val="superscript"/>
              </w:rPr>
              <w:t>6</w:t>
            </w:r>
            <w:r w:rsidRPr="00096AAE">
              <w:t> Гц, не более</w:t>
            </w:r>
          </w:p>
          <w:p w:rsidR="00096AAE" w:rsidRPr="00096AAE" w:rsidRDefault="00096AAE" w:rsidP="00096AAE">
            <w:r w:rsidRPr="00096AAE">
              <w:t>11. Диэлектрическая проницаемость при частоте 10</w:t>
            </w:r>
            <w:r w:rsidRPr="00096AAE">
              <w:rPr>
                <w:vertAlign w:val="superscript"/>
              </w:rPr>
              <w:t>6</w:t>
            </w:r>
            <w:r w:rsidRPr="00096AAE">
              <w:t> Гц, не более</w:t>
            </w:r>
          </w:p>
          <w:p w:rsidR="00096AAE" w:rsidRPr="00096AAE" w:rsidRDefault="00096AAE" w:rsidP="00096AAE">
            <w:r w:rsidRPr="00096AAE">
              <w:t>12. Пластичность, %, не менее</w:t>
            </w:r>
          </w:p>
        </w:tc>
        <w:tc>
          <w:tcPr>
            <w:tcW w:w="3300" w:type="dxa"/>
            <w:gridSpan w:val="5"/>
            <w:shd w:val="clear" w:color="auto" w:fill="FFFBFF"/>
            <w:hideMark/>
          </w:tcPr>
          <w:p w:rsidR="00096AAE" w:rsidRPr="00096AAE" w:rsidRDefault="00096AAE" w:rsidP="00096AAE">
            <w:r w:rsidRPr="00096AAE">
              <w:lastRenderedPageBreak/>
              <w:t>Мелкий рассыпчатый порошок белого цвета</w:t>
            </w:r>
          </w:p>
        </w:tc>
        <w:tc>
          <w:tcPr>
            <w:tcW w:w="2655" w:type="dxa"/>
            <w:vMerge w:val="restart"/>
            <w:shd w:val="clear" w:color="auto" w:fill="FFFBFF"/>
            <w:hideMark/>
          </w:tcPr>
          <w:p w:rsidR="00096AAE" w:rsidRPr="00096AAE" w:rsidRDefault="00096AAE" w:rsidP="00096AAE">
            <w:r w:rsidRPr="00096AAE">
              <w:t>По п.3.4</w:t>
            </w:r>
          </w:p>
          <w:p w:rsidR="00096AAE" w:rsidRPr="00096AAE" w:rsidRDefault="00096AAE" w:rsidP="00096AAE">
            <w:r w:rsidRPr="00096AAE">
              <w:t> </w:t>
            </w:r>
          </w:p>
          <w:p w:rsidR="00096AAE" w:rsidRPr="00096AAE" w:rsidRDefault="00096AAE" w:rsidP="00096AAE">
            <w:r w:rsidRPr="00096AAE">
              <w:t>По п.3.5</w:t>
            </w:r>
          </w:p>
          <w:p w:rsidR="00096AAE" w:rsidRPr="00096AAE" w:rsidRDefault="00096AAE" w:rsidP="00096AAE">
            <w:r w:rsidRPr="00096AAE">
              <w:t> </w:t>
            </w:r>
          </w:p>
          <w:p w:rsidR="00096AAE" w:rsidRPr="00096AAE" w:rsidRDefault="00096AAE" w:rsidP="00096AAE">
            <w:r w:rsidRPr="00096AAE">
              <w:t> </w:t>
            </w:r>
          </w:p>
          <w:p w:rsidR="00096AAE" w:rsidRPr="00096AAE" w:rsidRDefault="00096AAE" w:rsidP="00096AAE">
            <w:r w:rsidRPr="00096AAE">
              <w:t>По п. 3.6</w:t>
            </w:r>
          </w:p>
          <w:p w:rsidR="00096AAE" w:rsidRPr="00096AAE" w:rsidRDefault="00096AAE" w:rsidP="00096AAE">
            <w:r w:rsidRPr="00096AAE">
              <w:t> </w:t>
            </w:r>
          </w:p>
          <w:p w:rsidR="00096AAE" w:rsidRPr="00096AAE" w:rsidRDefault="00096AAE" w:rsidP="00096AAE">
            <w:r w:rsidRPr="00096AAE">
              <w:t> </w:t>
            </w:r>
          </w:p>
          <w:p w:rsidR="00096AAE" w:rsidRPr="00096AAE" w:rsidRDefault="00096AAE" w:rsidP="00096AAE">
            <w:r w:rsidRPr="00096AAE">
              <w:t>По ГОСТ 11736-78 и п.3.7 настоящего стандарта</w:t>
            </w:r>
            <w:r w:rsidRPr="00096AAE">
              <w:br/>
              <w:t>По ГОСТ 15139-69 и п. 3.8 наст</w:t>
            </w:r>
            <w:proofErr w:type="gramStart"/>
            <w:r w:rsidRPr="00096AAE">
              <w:t>.</w:t>
            </w:r>
            <w:proofErr w:type="gramEnd"/>
            <w:r w:rsidRPr="00096AAE">
              <w:t xml:space="preserve"> </w:t>
            </w:r>
            <w:proofErr w:type="spellStart"/>
            <w:proofErr w:type="gramStart"/>
            <w:r w:rsidRPr="00096AAE">
              <w:t>с</w:t>
            </w:r>
            <w:proofErr w:type="gramEnd"/>
            <w:r w:rsidRPr="00096AAE">
              <w:t>танд</w:t>
            </w:r>
            <w:proofErr w:type="spellEnd"/>
            <w:r w:rsidRPr="00096AAE">
              <w:t>.</w:t>
            </w:r>
            <w:r w:rsidRPr="00096AAE">
              <w:br/>
            </w:r>
            <w:r w:rsidRPr="00096AAE">
              <w:lastRenderedPageBreak/>
              <w:t>По ГОСТ 11262-80 и п. 3.9 наст</w:t>
            </w:r>
            <w:proofErr w:type="gramStart"/>
            <w:r w:rsidRPr="00096AAE">
              <w:t>.</w:t>
            </w:r>
            <w:proofErr w:type="gramEnd"/>
            <w:r w:rsidRPr="00096AAE">
              <w:t xml:space="preserve"> </w:t>
            </w:r>
            <w:proofErr w:type="spellStart"/>
            <w:proofErr w:type="gramStart"/>
            <w:r w:rsidRPr="00096AAE">
              <w:t>с</w:t>
            </w:r>
            <w:proofErr w:type="gramEnd"/>
            <w:r w:rsidRPr="00096AAE">
              <w:t>танд</w:t>
            </w:r>
            <w:proofErr w:type="spellEnd"/>
            <w:r w:rsidRPr="00096AAE">
              <w:t>.</w:t>
            </w:r>
          </w:p>
          <w:p w:rsidR="00096AAE" w:rsidRPr="00096AAE" w:rsidRDefault="00096AAE" w:rsidP="00096AAE">
            <w:r w:rsidRPr="00096AAE">
              <w:t>То же</w:t>
            </w:r>
            <w:r w:rsidRPr="00096AAE">
              <w:br/>
              <w:t> </w:t>
            </w:r>
          </w:p>
          <w:p w:rsidR="00096AAE" w:rsidRPr="00096AAE" w:rsidRDefault="00096AAE" w:rsidP="00096AAE">
            <w:r w:rsidRPr="00096AAE">
              <w:t>По п. 3.10</w:t>
            </w:r>
          </w:p>
          <w:p w:rsidR="00096AAE" w:rsidRPr="00096AAE" w:rsidRDefault="00096AAE" w:rsidP="00096AAE">
            <w:r w:rsidRPr="00096AAE">
              <w:t> </w:t>
            </w:r>
          </w:p>
          <w:p w:rsidR="00096AAE" w:rsidRPr="00096AAE" w:rsidRDefault="00096AAE" w:rsidP="00096AAE">
            <w:r w:rsidRPr="00096AAE">
              <w:t> </w:t>
            </w:r>
          </w:p>
          <w:p w:rsidR="00096AAE" w:rsidRPr="00096AAE" w:rsidRDefault="00096AAE" w:rsidP="00096AAE">
            <w:r w:rsidRPr="00096AAE">
              <w:t> </w:t>
            </w:r>
          </w:p>
          <w:p w:rsidR="00096AAE" w:rsidRPr="00096AAE" w:rsidRDefault="00096AAE" w:rsidP="00096AAE">
            <w:r w:rsidRPr="00096AAE">
              <w:t>По ГОСТ 6433.2-71  и п. 3.11 наст</w:t>
            </w:r>
            <w:proofErr w:type="gramStart"/>
            <w:r w:rsidRPr="00096AAE">
              <w:t>.</w:t>
            </w:r>
            <w:proofErr w:type="gramEnd"/>
            <w:r w:rsidRPr="00096AAE">
              <w:t xml:space="preserve"> </w:t>
            </w:r>
            <w:proofErr w:type="spellStart"/>
            <w:proofErr w:type="gramStart"/>
            <w:r w:rsidRPr="00096AAE">
              <w:t>с</w:t>
            </w:r>
            <w:proofErr w:type="gramEnd"/>
            <w:r w:rsidRPr="00096AAE">
              <w:t>танд</w:t>
            </w:r>
            <w:proofErr w:type="spellEnd"/>
            <w:r w:rsidRPr="00096AAE">
              <w:t>.</w:t>
            </w:r>
            <w:r w:rsidRPr="00096AAE">
              <w:br/>
              <w:t> </w:t>
            </w:r>
          </w:p>
          <w:p w:rsidR="00096AAE" w:rsidRPr="00096AAE" w:rsidRDefault="00096AAE" w:rsidP="00096AAE">
            <w:r w:rsidRPr="00096AAE">
              <w:t>По ГОСТ 22372-77   и п. 3.11 наст</w:t>
            </w:r>
            <w:proofErr w:type="gramStart"/>
            <w:r w:rsidRPr="00096AAE">
              <w:t>.</w:t>
            </w:r>
            <w:proofErr w:type="gramEnd"/>
            <w:r w:rsidRPr="00096AAE">
              <w:t xml:space="preserve"> </w:t>
            </w:r>
            <w:proofErr w:type="spellStart"/>
            <w:proofErr w:type="gramStart"/>
            <w:r w:rsidRPr="00096AAE">
              <w:t>с</w:t>
            </w:r>
            <w:proofErr w:type="gramEnd"/>
            <w:r w:rsidRPr="00096AAE">
              <w:t>танд</w:t>
            </w:r>
            <w:proofErr w:type="spellEnd"/>
            <w:r w:rsidRPr="00096AAE">
              <w:t>.</w:t>
            </w:r>
          </w:p>
          <w:p w:rsidR="00096AAE" w:rsidRPr="00096AAE" w:rsidRDefault="00096AAE" w:rsidP="00096AAE">
            <w:r w:rsidRPr="00096AAE">
              <w:br/>
              <w:t>То же</w:t>
            </w:r>
            <w:r w:rsidRPr="00096AAE">
              <w:br/>
              <w:t> </w:t>
            </w:r>
          </w:p>
          <w:p w:rsidR="00096AAE" w:rsidRPr="00096AAE" w:rsidRDefault="00096AAE" w:rsidP="00096AAE">
            <w:r w:rsidRPr="00096AAE">
              <w:t>По п. 3.12</w:t>
            </w:r>
          </w:p>
        </w:tc>
      </w:tr>
      <w:tr w:rsidR="00096AAE" w:rsidRPr="00096AAE" w:rsidTr="00096AAE">
        <w:trPr>
          <w:tblCellSpacing w:w="15" w:type="dxa"/>
        </w:trPr>
        <w:tc>
          <w:tcPr>
            <w:tcW w:w="0" w:type="auto"/>
            <w:vMerge/>
            <w:shd w:val="clear" w:color="auto" w:fill="FFFBFF"/>
            <w:vAlign w:val="center"/>
            <w:hideMark/>
          </w:tcPr>
          <w:p w:rsidR="00096AAE" w:rsidRPr="00096AAE" w:rsidRDefault="00096AAE" w:rsidP="00096AAE"/>
        </w:tc>
        <w:tc>
          <w:tcPr>
            <w:tcW w:w="1980" w:type="dxa"/>
            <w:gridSpan w:val="3"/>
            <w:shd w:val="clear" w:color="auto" w:fill="FFFBFF"/>
            <w:hideMark/>
          </w:tcPr>
          <w:p w:rsidR="00096AAE" w:rsidRPr="00096AAE" w:rsidRDefault="00096AAE" w:rsidP="00096AAE">
            <w:r w:rsidRPr="00096AAE">
              <w:t>Поверхность пластины должна быть белого цвета</w:t>
            </w:r>
          </w:p>
        </w:tc>
        <w:tc>
          <w:tcPr>
            <w:tcW w:w="1320" w:type="dxa"/>
            <w:gridSpan w:val="2"/>
            <w:shd w:val="clear" w:color="auto" w:fill="FFFBFF"/>
            <w:hideMark/>
          </w:tcPr>
          <w:p w:rsidR="00096AAE" w:rsidRPr="00096AAE" w:rsidRDefault="00096AAE" w:rsidP="00096AAE">
            <w:r w:rsidRPr="00096AAE">
              <w:t xml:space="preserve">Поверхность пластины должна быть от белого до </w:t>
            </w:r>
            <w:proofErr w:type="spellStart"/>
            <w:r w:rsidRPr="00096AAE">
              <w:t>кремогого</w:t>
            </w:r>
            <w:proofErr w:type="spellEnd"/>
            <w:r w:rsidRPr="00096AAE">
              <w:t xml:space="preserve"> цвета</w:t>
            </w:r>
          </w:p>
        </w:tc>
        <w:tc>
          <w:tcPr>
            <w:tcW w:w="0" w:type="auto"/>
            <w:vMerge/>
            <w:shd w:val="clear" w:color="auto" w:fill="FFFBFF"/>
            <w:vAlign w:val="center"/>
            <w:hideMark/>
          </w:tcPr>
          <w:p w:rsidR="00096AAE" w:rsidRPr="00096AAE" w:rsidRDefault="00096AAE" w:rsidP="00096AAE"/>
        </w:tc>
      </w:tr>
      <w:tr w:rsidR="00096AAE" w:rsidRPr="00096AAE" w:rsidTr="00096AAE">
        <w:trPr>
          <w:tblCellSpacing w:w="15" w:type="dxa"/>
        </w:trPr>
        <w:tc>
          <w:tcPr>
            <w:tcW w:w="0" w:type="auto"/>
            <w:vMerge/>
            <w:shd w:val="clear" w:color="auto" w:fill="FFFBFF"/>
            <w:vAlign w:val="center"/>
            <w:hideMark/>
          </w:tcPr>
          <w:p w:rsidR="00096AAE" w:rsidRPr="00096AAE" w:rsidRDefault="00096AAE" w:rsidP="00096AAE"/>
        </w:tc>
        <w:tc>
          <w:tcPr>
            <w:tcW w:w="660" w:type="dxa"/>
            <w:shd w:val="clear" w:color="auto" w:fill="FFFBFF"/>
            <w:hideMark/>
          </w:tcPr>
          <w:p w:rsidR="00096AAE" w:rsidRPr="00096AAE" w:rsidRDefault="00096AAE" w:rsidP="00096AAE">
            <w:r w:rsidRPr="00096AAE">
              <w:br/>
              <w:t> </w:t>
            </w:r>
          </w:p>
          <w:p w:rsidR="00096AAE" w:rsidRPr="00096AAE" w:rsidRDefault="00096AAE" w:rsidP="00096AAE">
            <w:r w:rsidRPr="00096AAE">
              <w:t>2</w:t>
            </w:r>
          </w:p>
          <w:p w:rsidR="00096AAE" w:rsidRPr="00096AAE" w:rsidRDefault="00096AAE" w:rsidP="00096AAE">
            <w:r w:rsidRPr="00096AAE">
              <w:t>10</w:t>
            </w:r>
          </w:p>
          <w:p w:rsidR="00096AAE" w:rsidRPr="00096AAE" w:rsidRDefault="00096AAE" w:rsidP="00096AAE">
            <w:r w:rsidRPr="00096AAE">
              <w:t>0,02</w:t>
            </w:r>
            <w:r w:rsidRPr="00096AAE">
              <w:br/>
              <w:t> </w:t>
            </w:r>
          </w:p>
          <w:p w:rsidR="00096AAE" w:rsidRPr="00096AAE" w:rsidRDefault="00096AAE" w:rsidP="00096AAE">
            <w:r w:rsidRPr="00096AAE">
              <w:t>2,21</w:t>
            </w:r>
          </w:p>
          <w:p w:rsidR="00096AAE" w:rsidRPr="00096AAE" w:rsidRDefault="00096AAE" w:rsidP="00096AAE">
            <w:r w:rsidRPr="00096AAE">
              <w:lastRenderedPageBreak/>
              <w:t>24,0 (244)</w:t>
            </w:r>
            <w:r w:rsidRPr="00096AAE">
              <w:br/>
              <w:t> </w:t>
            </w:r>
          </w:p>
          <w:p w:rsidR="00096AAE" w:rsidRPr="00096AAE" w:rsidRDefault="00096AAE" w:rsidP="00096AAE">
            <w:r w:rsidRPr="00096AAE">
              <w:t>350</w:t>
            </w:r>
            <w:r w:rsidRPr="00096AAE">
              <w:br/>
              <w:t> </w:t>
            </w:r>
          </w:p>
          <w:p w:rsidR="00096AAE" w:rsidRPr="00096AAE" w:rsidRDefault="00096AAE" w:rsidP="00096AAE">
            <w:r w:rsidRPr="00096AAE">
              <w:t>15</w:t>
            </w:r>
          </w:p>
        </w:tc>
        <w:tc>
          <w:tcPr>
            <w:tcW w:w="660" w:type="dxa"/>
            <w:shd w:val="clear" w:color="auto" w:fill="FFFBFF"/>
            <w:hideMark/>
          </w:tcPr>
          <w:p w:rsidR="00096AAE" w:rsidRPr="00096AAE" w:rsidRDefault="00096AAE" w:rsidP="00096AAE">
            <w:r w:rsidRPr="00096AAE">
              <w:lastRenderedPageBreak/>
              <w:br/>
              <w:t> </w:t>
            </w:r>
          </w:p>
          <w:p w:rsidR="00096AAE" w:rsidRPr="00096AAE" w:rsidRDefault="00096AAE" w:rsidP="00096AAE">
            <w:r w:rsidRPr="00096AAE">
              <w:t>2</w:t>
            </w:r>
          </w:p>
          <w:p w:rsidR="00096AAE" w:rsidRPr="00096AAE" w:rsidRDefault="00096AAE" w:rsidP="00096AAE">
            <w:r w:rsidRPr="00096AAE">
              <w:t>10</w:t>
            </w:r>
          </w:p>
          <w:p w:rsidR="00096AAE" w:rsidRPr="00096AAE" w:rsidRDefault="00096AAE" w:rsidP="00096AAE">
            <w:r w:rsidRPr="00096AAE">
              <w:t>0,02</w:t>
            </w:r>
            <w:r w:rsidRPr="00096AAE">
              <w:br/>
              <w:t> </w:t>
            </w:r>
          </w:p>
          <w:p w:rsidR="00096AAE" w:rsidRPr="00096AAE" w:rsidRDefault="00096AAE" w:rsidP="00096AAE">
            <w:r w:rsidRPr="00096AAE">
              <w:t>2,21</w:t>
            </w:r>
            <w:r w:rsidRPr="00096AAE">
              <w:br/>
              <w:t> </w:t>
            </w:r>
            <w:r w:rsidRPr="00096AAE">
              <w:br/>
            </w:r>
            <w:r w:rsidRPr="00096AAE">
              <w:lastRenderedPageBreak/>
              <w:t>22,5 (230)</w:t>
            </w:r>
            <w:r w:rsidRPr="00096AAE">
              <w:br/>
              <w:t> </w:t>
            </w:r>
          </w:p>
          <w:p w:rsidR="00096AAE" w:rsidRPr="00096AAE" w:rsidRDefault="00096AAE" w:rsidP="00096AAE">
            <w:r w:rsidRPr="00096AAE">
              <w:t>350</w:t>
            </w:r>
            <w:r w:rsidRPr="00096AAE">
              <w:br/>
              <w:t> </w:t>
            </w:r>
          </w:p>
          <w:p w:rsidR="00096AAE" w:rsidRPr="00096AAE" w:rsidRDefault="00096AAE" w:rsidP="00096AAE">
            <w:r w:rsidRPr="00096AAE">
              <w:t>15</w:t>
            </w:r>
          </w:p>
        </w:tc>
        <w:tc>
          <w:tcPr>
            <w:tcW w:w="660" w:type="dxa"/>
            <w:shd w:val="clear" w:color="auto" w:fill="FFFBFF"/>
            <w:hideMark/>
          </w:tcPr>
          <w:p w:rsidR="00096AAE" w:rsidRPr="00096AAE" w:rsidRDefault="00096AAE" w:rsidP="00096AAE">
            <w:r w:rsidRPr="00096AAE">
              <w:lastRenderedPageBreak/>
              <w:br/>
              <w:t> </w:t>
            </w:r>
          </w:p>
          <w:p w:rsidR="00096AAE" w:rsidRPr="00096AAE" w:rsidRDefault="00096AAE" w:rsidP="00096AAE">
            <w:r w:rsidRPr="00096AAE">
              <w:t>2</w:t>
            </w:r>
          </w:p>
          <w:p w:rsidR="00096AAE" w:rsidRPr="00096AAE" w:rsidRDefault="00096AAE" w:rsidP="00096AAE">
            <w:r w:rsidRPr="00096AAE">
              <w:t>10</w:t>
            </w:r>
          </w:p>
          <w:p w:rsidR="00096AAE" w:rsidRPr="00096AAE" w:rsidRDefault="00096AAE" w:rsidP="00096AAE">
            <w:r w:rsidRPr="00096AAE">
              <w:t>0,02</w:t>
            </w:r>
            <w:r w:rsidRPr="00096AAE">
              <w:br/>
              <w:t> </w:t>
            </w:r>
          </w:p>
          <w:p w:rsidR="00096AAE" w:rsidRPr="00096AAE" w:rsidRDefault="00096AAE" w:rsidP="00096AAE">
            <w:r w:rsidRPr="00096AAE">
              <w:t>2,23</w:t>
            </w:r>
          </w:p>
          <w:p w:rsidR="00096AAE" w:rsidRPr="00096AAE" w:rsidRDefault="00096AAE" w:rsidP="00096AAE">
            <w:r w:rsidRPr="00096AAE">
              <w:lastRenderedPageBreak/>
              <w:t>22,5 (230)</w:t>
            </w:r>
            <w:r w:rsidRPr="00096AAE">
              <w:br/>
              <w:t> </w:t>
            </w:r>
          </w:p>
          <w:p w:rsidR="00096AAE" w:rsidRPr="00096AAE" w:rsidRDefault="00096AAE" w:rsidP="00096AAE">
            <w:r w:rsidRPr="00096AAE">
              <w:t>340</w:t>
            </w:r>
            <w:r w:rsidRPr="00096AAE">
              <w:br/>
              <w:t> </w:t>
            </w:r>
          </w:p>
          <w:p w:rsidR="00096AAE" w:rsidRPr="00096AAE" w:rsidRDefault="00096AAE" w:rsidP="00096AAE">
            <w:r w:rsidRPr="00096AAE">
              <w:t>15</w:t>
            </w:r>
          </w:p>
        </w:tc>
        <w:tc>
          <w:tcPr>
            <w:tcW w:w="660" w:type="dxa"/>
            <w:shd w:val="clear" w:color="auto" w:fill="FFFBFF"/>
            <w:hideMark/>
          </w:tcPr>
          <w:p w:rsidR="00096AAE" w:rsidRPr="00096AAE" w:rsidRDefault="00096AAE" w:rsidP="00096AAE">
            <w:r w:rsidRPr="00096AAE">
              <w:lastRenderedPageBreak/>
              <w:br/>
              <w:t> </w:t>
            </w:r>
          </w:p>
          <w:p w:rsidR="00096AAE" w:rsidRPr="00096AAE" w:rsidRDefault="00096AAE" w:rsidP="00096AAE">
            <w:r w:rsidRPr="00096AAE">
              <w:t>2</w:t>
            </w:r>
          </w:p>
          <w:p w:rsidR="00096AAE" w:rsidRPr="00096AAE" w:rsidRDefault="00096AAE" w:rsidP="00096AAE">
            <w:r w:rsidRPr="00096AAE">
              <w:t>10</w:t>
            </w:r>
          </w:p>
          <w:p w:rsidR="00096AAE" w:rsidRPr="00096AAE" w:rsidRDefault="00096AAE" w:rsidP="00096AAE">
            <w:r w:rsidRPr="00096AAE">
              <w:t>0,02</w:t>
            </w:r>
            <w:r w:rsidRPr="00096AAE">
              <w:br/>
              <w:t> </w:t>
            </w:r>
          </w:p>
          <w:p w:rsidR="00096AAE" w:rsidRPr="00096AAE" w:rsidRDefault="00096AAE" w:rsidP="00096AAE">
            <w:r w:rsidRPr="00096AAE">
              <w:t>2,23</w:t>
            </w:r>
          </w:p>
          <w:p w:rsidR="00096AAE" w:rsidRPr="00096AAE" w:rsidRDefault="00096AAE" w:rsidP="00096AAE">
            <w:r w:rsidRPr="00096AAE">
              <w:lastRenderedPageBreak/>
              <w:t>20,6 (210)</w:t>
            </w:r>
            <w:r w:rsidRPr="00096AAE">
              <w:br/>
              <w:t> </w:t>
            </w:r>
          </w:p>
          <w:p w:rsidR="00096AAE" w:rsidRPr="00096AAE" w:rsidRDefault="00096AAE" w:rsidP="00096AAE">
            <w:r w:rsidRPr="00096AAE">
              <w:t>330</w:t>
            </w:r>
            <w:r w:rsidRPr="00096AAE">
              <w:br/>
              <w:t> </w:t>
            </w:r>
          </w:p>
          <w:p w:rsidR="00096AAE" w:rsidRPr="00096AAE" w:rsidRDefault="00096AAE" w:rsidP="00096AAE">
            <w:r w:rsidRPr="00096AAE">
              <w:t>15</w:t>
            </w:r>
          </w:p>
        </w:tc>
        <w:tc>
          <w:tcPr>
            <w:tcW w:w="660" w:type="dxa"/>
            <w:shd w:val="clear" w:color="auto" w:fill="FFFBFF"/>
            <w:hideMark/>
          </w:tcPr>
          <w:p w:rsidR="00096AAE" w:rsidRPr="00096AAE" w:rsidRDefault="00096AAE" w:rsidP="00096AAE">
            <w:r w:rsidRPr="00096AAE">
              <w:lastRenderedPageBreak/>
              <w:br/>
              <w:t> </w:t>
            </w:r>
          </w:p>
          <w:p w:rsidR="00096AAE" w:rsidRPr="00096AAE" w:rsidRDefault="00096AAE" w:rsidP="00096AAE">
            <w:r w:rsidRPr="00096AAE">
              <w:t>3</w:t>
            </w:r>
          </w:p>
          <w:p w:rsidR="00096AAE" w:rsidRPr="00096AAE" w:rsidRDefault="00096AAE" w:rsidP="00096AAE">
            <w:r w:rsidRPr="00096AAE">
              <w:t>20</w:t>
            </w:r>
          </w:p>
          <w:p w:rsidR="00096AAE" w:rsidRPr="00096AAE" w:rsidRDefault="00096AAE" w:rsidP="00096AAE">
            <w:r w:rsidRPr="00096AAE">
              <w:t>0,02</w:t>
            </w:r>
            <w:r w:rsidRPr="00096AAE">
              <w:br/>
              <w:t> </w:t>
            </w:r>
          </w:p>
          <w:p w:rsidR="00096AAE" w:rsidRPr="00096AAE" w:rsidRDefault="00096AAE" w:rsidP="00096AAE">
            <w:r w:rsidRPr="00096AAE">
              <w:t>2,26</w:t>
            </w:r>
          </w:p>
          <w:p w:rsidR="00096AAE" w:rsidRPr="00096AAE" w:rsidRDefault="00096AAE" w:rsidP="00096AAE">
            <w:r w:rsidRPr="00096AAE">
              <w:lastRenderedPageBreak/>
              <w:t>13,2 (135)</w:t>
            </w:r>
            <w:r w:rsidRPr="00096AAE">
              <w:br/>
              <w:t> </w:t>
            </w:r>
          </w:p>
          <w:p w:rsidR="00096AAE" w:rsidRPr="00096AAE" w:rsidRDefault="00096AAE" w:rsidP="00096AAE">
            <w:r w:rsidRPr="00096AAE">
              <w:t>250</w:t>
            </w:r>
            <w:r w:rsidRPr="00096AAE">
              <w:br/>
              <w:t> </w:t>
            </w:r>
          </w:p>
          <w:p w:rsidR="00096AAE" w:rsidRPr="00096AAE" w:rsidRDefault="00096AAE" w:rsidP="00096AAE">
            <w:r w:rsidRPr="00096AAE">
              <w:t>не нормируется</w:t>
            </w:r>
          </w:p>
        </w:tc>
        <w:tc>
          <w:tcPr>
            <w:tcW w:w="0" w:type="auto"/>
            <w:vMerge/>
            <w:shd w:val="clear" w:color="auto" w:fill="FFFBFF"/>
            <w:vAlign w:val="center"/>
            <w:hideMark/>
          </w:tcPr>
          <w:p w:rsidR="00096AAE" w:rsidRPr="00096AAE" w:rsidRDefault="00096AAE" w:rsidP="00096AAE"/>
        </w:tc>
      </w:tr>
      <w:tr w:rsidR="00096AAE" w:rsidRPr="00096AAE" w:rsidTr="00096AAE">
        <w:trPr>
          <w:tblCellSpacing w:w="15" w:type="dxa"/>
        </w:trPr>
        <w:tc>
          <w:tcPr>
            <w:tcW w:w="0" w:type="auto"/>
            <w:vMerge/>
            <w:shd w:val="clear" w:color="auto" w:fill="FFFBFF"/>
            <w:vAlign w:val="center"/>
            <w:hideMark/>
          </w:tcPr>
          <w:p w:rsidR="00096AAE" w:rsidRPr="00096AAE" w:rsidRDefault="00096AAE" w:rsidP="00096AAE"/>
        </w:tc>
        <w:tc>
          <w:tcPr>
            <w:tcW w:w="660" w:type="dxa"/>
            <w:shd w:val="clear" w:color="auto" w:fill="FFFBFF"/>
            <w:hideMark/>
          </w:tcPr>
          <w:p w:rsidR="00096AAE" w:rsidRPr="00096AAE" w:rsidRDefault="00096AAE" w:rsidP="00096AAE">
            <w:r w:rsidRPr="00096AAE">
              <w:t>1· 10</w:t>
            </w:r>
            <w:r w:rsidRPr="00096AAE">
              <w:rPr>
                <w:vertAlign w:val="superscript"/>
              </w:rPr>
              <w:t>16</w:t>
            </w:r>
          </w:p>
          <w:p w:rsidR="00096AAE" w:rsidRPr="00096AAE" w:rsidRDefault="00096AAE" w:rsidP="00096AAE">
            <w:r w:rsidRPr="00096AAE">
              <w:t> </w:t>
            </w:r>
          </w:p>
          <w:p w:rsidR="00096AAE" w:rsidRPr="00096AAE" w:rsidRDefault="00096AAE" w:rsidP="00096AAE">
            <w:r w:rsidRPr="00096AAE">
              <w:t>0,0002</w:t>
            </w:r>
          </w:p>
          <w:p w:rsidR="00096AAE" w:rsidRPr="00096AAE" w:rsidRDefault="00096AAE" w:rsidP="00096AAE">
            <w:r w:rsidRPr="00096AAE">
              <w:t> </w:t>
            </w:r>
          </w:p>
          <w:p w:rsidR="00096AAE" w:rsidRPr="00096AAE" w:rsidRDefault="00096AAE" w:rsidP="00096AAE">
            <w:r w:rsidRPr="00096AAE">
              <w:t>2,1</w:t>
            </w:r>
          </w:p>
        </w:tc>
        <w:tc>
          <w:tcPr>
            <w:tcW w:w="660" w:type="dxa"/>
            <w:shd w:val="clear" w:color="auto" w:fill="FFFBFF"/>
            <w:hideMark/>
          </w:tcPr>
          <w:p w:rsidR="00096AAE" w:rsidRPr="00096AAE" w:rsidRDefault="00096AAE" w:rsidP="00096AAE">
            <w:r w:rsidRPr="00096AAE">
              <w:t>1· 10</w:t>
            </w:r>
            <w:r w:rsidRPr="00096AAE">
              <w:rPr>
                <w:vertAlign w:val="superscript"/>
              </w:rPr>
              <w:t>16</w:t>
            </w:r>
          </w:p>
          <w:p w:rsidR="00096AAE" w:rsidRPr="00096AAE" w:rsidRDefault="00096AAE" w:rsidP="00096AAE">
            <w:r w:rsidRPr="00096AAE">
              <w:t> </w:t>
            </w:r>
          </w:p>
          <w:p w:rsidR="00096AAE" w:rsidRPr="00096AAE" w:rsidRDefault="00096AAE" w:rsidP="00096AAE">
            <w:r w:rsidRPr="00096AAE">
              <w:t>0,0002</w:t>
            </w:r>
          </w:p>
          <w:p w:rsidR="00096AAE" w:rsidRPr="00096AAE" w:rsidRDefault="00096AAE" w:rsidP="00096AAE">
            <w:r w:rsidRPr="00096AAE">
              <w:t> </w:t>
            </w:r>
          </w:p>
          <w:p w:rsidR="00096AAE" w:rsidRPr="00096AAE" w:rsidRDefault="00096AAE" w:rsidP="00096AAE">
            <w:r w:rsidRPr="00096AAE">
              <w:t>2,1</w:t>
            </w:r>
          </w:p>
        </w:tc>
        <w:tc>
          <w:tcPr>
            <w:tcW w:w="660" w:type="dxa"/>
            <w:shd w:val="clear" w:color="auto" w:fill="FFFBFF"/>
            <w:hideMark/>
          </w:tcPr>
          <w:p w:rsidR="00096AAE" w:rsidRPr="00096AAE" w:rsidRDefault="00096AAE" w:rsidP="00096AAE">
            <w:r w:rsidRPr="00096AAE">
              <w:t>1· 10</w:t>
            </w:r>
            <w:r w:rsidRPr="00096AAE">
              <w:rPr>
                <w:vertAlign w:val="superscript"/>
              </w:rPr>
              <w:t>16</w:t>
            </w:r>
          </w:p>
          <w:p w:rsidR="00096AAE" w:rsidRPr="00096AAE" w:rsidRDefault="00096AAE" w:rsidP="00096AAE">
            <w:r w:rsidRPr="00096AAE">
              <w:t> </w:t>
            </w:r>
          </w:p>
          <w:p w:rsidR="00096AAE" w:rsidRPr="00096AAE" w:rsidRDefault="00096AAE" w:rsidP="00096AAE">
            <w:r w:rsidRPr="00096AAE">
              <w:t>0,0002</w:t>
            </w:r>
          </w:p>
          <w:p w:rsidR="00096AAE" w:rsidRPr="00096AAE" w:rsidRDefault="00096AAE" w:rsidP="00096AAE">
            <w:r w:rsidRPr="00096AAE">
              <w:t> </w:t>
            </w:r>
          </w:p>
          <w:p w:rsidR="00096AAE" w:rsidRPr="00096AAE" w:rsidRDefault="00096AAE" w:rsidP="00096AAE">
            <w:r w:rsidRPr="00096AAE">
              <w:t>2,1</w:t>
            </w:r>
          </w:p>
        </w:tc>
        <w:tc>
          <w:tcPr>
            <w:tcW w:w="1320" w:type="dxa"/>
            <w:gridSpan w:val="2"/>
            <w:shd w:val="clear" w:color="auto" w:fill="FFFBFF"/>
            <w:hideMark/>
          </w:tcPr>
          <w:p w:rsidR="00096AAE" w:rsidRPr="00096AAE" w:rsidRDefault="00096AAE" w:rsidP="00096AAE">
            <w:r w:rsidRPr="00096AAE">
              <w:t>не нормируется</w:t>
            </w:r>
          </w:p>
          <w:p w:rsidR="00096AAE" w:rsidRPr="00096AAE" w:rsidRDefault="00096AAE" w:rsidP="00096AAE">
            <w:r w:rsidRPr="00096AAE">
              <w:t> </w:t>
            </w:r>
          </w:p>
          <w:p w:rsidR="00096AAE" w:rsidRPr="00096AAE" w:rsidRDefault="00096AAE" w:rsidP="00096AAE">
            <w:r w:rsidRPr="00096AAE">
              <w:t>то же</w:t>
            </w:r>
          </w:p>
          <w:p w:rsidR="00096AAE" w:rsidRPr="00096AAE" w:rsidRDefault="00096AAE" w:rsidP="00096AAE">
            <w:r w:rsidRPr="00096AAE">
              <w:t> </w:t>
            </w:r>
          </w:p>
          <w:p w:rsidR="00096AAE" w:rsidRPr="00096AAE" w:rsidRDefault="00096AAE" w:rsidP="00096AAE">
            <w:r w:rsidRPr="00096AAE">
              <w:t> &gt;</w:t>
            </w:r>
          </w:p>
        </w:tc>
        <w:tc>
          <w:tcPr>
            <w:tcW w:w="0" w:type="auto"/>
            <w:vMerge/>
            <w:shd w:val="clear" w:color="auto" w:fill="FFFBFF"/>
            <w:vAlign w:val="center"/>
            <w:hideMark/>
          </w:tcPr>
          <w:p w:rsidR="00096AAE" w:rsidRPr="00096AAE" w:rsidRDefault="00096AAE" w:rsidP="00096AAE"/>
        </w:tc>
      </w:tr>
      <w:tr w:rsidR="00096AAE" w:rsidRPr="00096AAE" w:rsidTr="00096AAE">
        <w:trPr>
          <w:tblCellSpacing w:w="15" w:type="dxa"/>
        </w:trPr>
        <w:tc>
          <w:tcPr>
            <w:tcW w:w="0" w:type="auto"/>
            <w:vMerge/>
            <w:shd w:val="clear" w:color="auto" w:fill="FFFBFF"/>
            <w:vAlign w:val="center"/>
            <w:hideMark/>
          </w:tcPr>
          <w:p w:rsidR="00096AAE" w:rsidRPr="00096AAE" w:rsidRDefault="00096AAE" w:rsidP="00096AAE"/>
        </w:tc>
        <w:tc>
          <w:tcPr>
            <w:tcW w:w="660" w:type="dxa"/>
            <w:shd w:val="clear" w:color="auto" w:fill="FFFBFF"/>
            <w:hideMark/>
          </w:tcPr>
          <w:p w:rsidR="00096AAE" w:rsidRPr="00096AAE" w:rsidRDefault="00096AAE" w:rsidP="00096AAE">
            <w:r w:rsidRPr="00096AAE">
              <w:t>15</w:t>
            </w:r>
          </w:p>
        </w:tc>
        <w:tc>
          <w:tcPr>
            <w:tcW w:w="2640" w:type="dxa"/>
            <w:gridSpan w:val="4"/>
            <w:shd w:val="clear" w:color="auto" w:fill="FFFBFF"/>
            <w:hideMark/>
          </w:tcPr>
          <w:p w:rsidR="00096AAE" w:rsidRPr="00096AAE" w:rsidRDefault="00096AAE" w:rsidP="00096AAE">
            <w:r w:rsidRPr="00096AAE">
              <w:t>не нормируется</w:t>
            </w:r>
          </w:p>
        </w:tc>
        <w:tc>
          <w:tcPr>
            <w:tcW w:w="0" w:type="auto"/>
            <w:vMerge/>
            <w:shd w:val="clear" w:color="auto" w:fill="FFFBFF"/>
            <w:vAlign w:val="center"/>
            <w:hideMark/>
          </w:tcPr>
          <w:p w:rsidR="00096AAE" w:rsidRPr="00096AAE" w:rsidRDefault="00096AAE" w:rsidP="00096AAE"/>
        </w:tc>
      </w:tr>
    </w:tbl>
    <w:p w:rsidR="00096AAE" w:rsidRPr="00096AAE" w:rsidRDefault="00096AAE" w:rsidP="00096AAE">
      <w:r w:rsidRPr="00096AAE">
        <w:rPr>
          <w:i/>
          <w:iCs/>
        </w:rPr>
        <w:t>Примечание.</w:t>
      </w:r>
      <w:r w:rsidRPr="00096AAE">
        <w:t xml:space="preserve"> Показатели по подпунктам 9-11 для марки </w:t>
      </w:r>
      <w:proofErr w:type="gramStart"/>
      <w:r w:rsidRPr="00096AAE">
        <w:t>Ш</w:t>
      </w:r>
      <w:proofErr w:type="gramEnd"/>
      <w:r w:rsidRPr="00096AAE">
        <w:t xml:space="preserve"> определяют для фторопласта-4Д, предназначенного для изготовления электротехнических изделий.</w:t>
      </w:r>
    </w:p>
    <w:p w:rsidR="00096AAE" w:rsidRPr="00096AAE" w:rsidRDefault="00096AAE" w:rsidP="00096AAE">
      <w:r w:rsidRPr="00096AAE">
        <w:t>(Измененная редакция, Изм. № 2, 3).</w:t>
      </w:r>
    </w:p>
    <w:p w:rsidR="00096AAE" w:rsidRPr="00096AAE" w:rsidRDefault="00096AAE" w:rsidP="00096AAE">
      <w:r w:rsidRPr="00096AAE">
        <w:t>1.3. Показатели качества фторопласта-4Д должны соответствовать требованиям и нормам, указанным в табл. 2.</w:t>
      </w:r>
    </w:p>
    <w:p w:rsidR="00096AAE" w:rsidRPr="00096AAE" w:rsidRDefault="00096AAE" w:rsidP="00096AAE">
      <w:r w:rsidRPr="00096AAE">
        <w:t>1.4. Фторопласт-4Д может использоваться для изготовления изделий, контактирующих с пищевыми продуктами и питьевой водой, только при наличии соответствующего разрешения Главного санитарно-эпидемиологического управления Министерства здравоохранения СССР.</w:t>
      </w:r>
    </w:p>
    <w:p w:rsidR="00096AAE" w:rsidRPr="00096AAE" w:rsidRDefault="00096AAE" w:rsidP="00096AAE">
      <w:r w:rsidRPr="00096AAE">
        <w:t>1.5. Условное обозначение фторопласта-4Д состоит из названия материала (Ф-4Д), марки и обозначения настоящего стандарта.</w:t>
      </w:r>
    </w:p>
    <w:p w:rsidR="00096AAE" w:rsidRPr="00096AAE" w:rsidRDefault="00096AAE" w:rsidP="00096AAE">
      <w:pPr>
        <w:rPr>
          <w:b/>
          <w:bCs/>
        </w:rPr>
      </w:pPr>
      <w:r w:rsidRPr="00096AAE">
        <w:rPr>
          <w:b/>
          <w:bCs/>
        </w:rPr>
        <w:t xml:space="preserve">Пример условного обозначения фторопласта-4Д марки </w:t>
      </w:r>
      <w:proofErr w:type="gramStart"/>
      <w:r w:rsidRPr="00096AAE">
        <w:rPr>
          <w:b/>
          <w:bCs/>
        </w:rPr>
        <w:t>Ш</w:t>
      </w:r>
      <w:proofErr w:type="gramEnd"/>
      <w:r w:rsidRPr="00096AAE">
        <w:rPr>
          <w:b/>
          <w:bCs/>
        </w:rPr>
        <w:t>:</w:t>
      </w:r>
    </w:p>
    <w:p w:rsidR="00096AAE" w:rsidRPr="00096AAE" w:rsidRDefault="00096AAE" w:rsidP="00096AAE">
      <w:pPr>
        <w:rPr>
          <w:i/>
          <w:iCs/>
        </w:rPr>
      </w:pPr>
      <w:r w:rsidRPr="00096AAE">
        <w:rPr>
          <w:i/>
          <w:iCs/>
        </w:rPr>
        <w:t>Ф-4ДШ ГОСТ 14906-77</w:t>
      </w:r>
    </w:p>
    <w:p w:rsidR="00096AAE" w:rsidRPr="00096AAE" w:rsidRDefault="00096AAE" w:rsidP="00096AAE">
      <w:r w:rsidRPr="00096AAE">
        <w:t>1.6. Дополнительные показатели качества фторопласта-4Д приведены в справочном приложении.</w:t>
      </w:r>
    </w:p>
    <w:p w:rsidR="00096AAE" w:rsidRPr="00096AAE" w:rsidRDefault="00096AAE" w:rsidP="00096AAE">
      <w:pPr>
        <w:rPr>
          <w:b/>
          <w:bCs/>
        </w:rPr>
      </w:pPr>
      <w:r w:rsidRPr="00096AAE">
        <w:rPr>
          <w:b/>
          <w:bCs/>
        </w:rPr>
        <w:t>2. ПРАВИЛА ПРИЕМКИ</w:t>
      </w:r>
    </w:p>
    <w:p w:rsidR="00096AAE" w:rsidRPr="00096AAE" w:rsidRDefault="00096AAE" w:rsidP="00096AAE">
      <w:r w:rsidRPr="00096AAE">
        <w:lastRenderedPageBreak/>
        <w:t xml:space="preserve">2.1. Фторопласт-4Д принимают партиями. Для марок </w:t>
      </w:r>
      <w:proofErr w:type="gramStart"/>
      <w:r w:rsidRPr="00096AAE">
        <w:t>Ш</w:t>
      </w:r>
      <w:proofErr w:type="gramEnd"/>
      <w:r w:rsidRPr="00096AAE">
        <w:t>, Л, Э, Т за партию принимают количество фторопласта-4Д массой не менее 100 кг, полученное от одного процесса полимеризации, одной марки, сопровождаемое одним документом о качестве.</w:t>
      </w:r>
    </w:p>
    <w:p w:rsidR="00096AAE" w:rsidRPr="00096AAE" w:rsidRDefault="00096AAE" w:rsidP="00096AAE">
      <w:r w:rsidRPr="00096AAE">
        <w:t>Для марки</w:t>
      </w:r>
      <w:proofErr w:type="gramStart"/>
      <w:r w:rsidRPr="00096AAE">
        <w:t xml:space="preserve"> У</w:t>
      </w:r>
      <w:proofErr w:type="gramEnd"/>
      <w:r w:rsidRPr="00096AAE">
        <w:t xml:space="preserve"> за партию принимают количество фторопласта-4Д массой не более 1000 кг, сопровождаемое одним документом о качестве.</w:t>
      </w:r>
    </w:p>
    <w:p w:rsidR="00096AAE" w:rsidRPr="00096AAE" w:rsidRDefault="00096AAE" w:rsidP="00096AAE">
      <w:r w:rsidRPr="00096AAE">
        <w:t>Документ должен содержать:</w:t>
      </w:r>
      <w:r w:rsidRPr="00096AAE">
        <w:br/>
        <w:t>1) наименование или товарный знак предприятия-изготовителя;</w:t>
      </w:r>
      <w:r w:rsidRPr="00096AAE">
        <w:br/>
        <w:t>2) наименование продукции и марки;</w:t>
      </w:r>
      <w:r w:rsidRPr="00096AAE">
        <w:br/>
        <w:t>3) номер партии, количество единиц продукции в партии;</w:t>
      </w:r>
      <w:r w:rsidRPr="00096AAE">
        <w:br/>
        <w:t>4) массу нетто;</w:t>
      </w:r>
      <w:r w:rsidRPr="00096AAE">
        <w:br/>
        <w:t>5) дату изготовления;</w:t>
      </w:r>
      <w:r w:rsidRPr="00096AAE">
        <w:br/>
        <w:t>6) результаты проведенных испытаний или подтверждение о соответствии качества фторопласта-4Д требованиям настоящего стандарта;</w:t>
      </w:r>
      <w:r w:rsidRPr="00096AAE">
        <w:br/>
        <w:t>7) обозначение настоящего стандарта.</w:t>
      </w:r>
    </w:p>
    <w:p w:rsidR="00096AAE" w:rsidRPr="00096AAE" w:rsidRDefault="00096AAE" w:rsidP="00096AAE">
      <w:r w:rsidRPr="00096AAE">
        <w:t>(Измененная редакция, Изм. № 3).</w:t>
      </w:r>
    </w:p>
    <w:p w:rsidR="00096AAE" w:rsidRPr="00096AAE" w:rsidRDefault="00096AAE" w:rsidP="00096AAE">
      <w:r w:rsidRPr="00096AAE">
        <w:t>2.2. Для проверки качества фторопласта-4Д отбирают 10% единиц продукции от партии, но не менее чем три единицы.</w:t>
      </w:r>
    </w:p>
    <w:p w:rsidR="00096AAE" w:rsidRPr="00096AAE" w:rsidRDefault="00096AAE" w:rsidP="00096AAE">
      <w:r w:rsidRPr="00096AAE">
        <w:t>2.3. При получении неудовлетворительных результатов испытаний хотя бы по одному из показателей по нему проводят повторные испытания удвоенного количества единиц продукции той же партии.</w:t>
      </w:r>
    </w:p>
    <w:p w:rsidR="00096AAE" w:rsidRPr="00096AAE" w:rsidRDefault="00096AAE" w:rsidP="00096AAE">
      <w:r w:rsidRPr="00096AAE">
        <w:t>Результаты повторных испытаний распространяются на всю партию.</w:t>
      </w:r>
    </w:p>
    <w:p w:rsidR="00096AAE" w:rsidRPr="00096AAE" w:rsidRDefault="00096AAE" w:rsidP="00096AAE">
      <w:r w:rsidRPr="00096AAE">
        <w:t>2.4. Массовую долю влаги определяют периодически на каждой десятой партии полимера.</w:t>
      </w:r>
    </w:p>
    <w:p w:rsidR="00096AAE" w:rsidRPr="00096AAE" w:rsidRDefault="00096AAE" w:rsidP="00096AAE">
      <w:proofErr w:type="spellStart"/>
      <w:r w:rsidRPr="00096AAE">
        <w:t>Термостабильность</w:t>
      </w:r>
      <w:proofErr w:type="spellEnd"/>
      <w:r w:rsidRPr="00096AAE">
        <w:t>, удельное объемное электрическое сопротивление, тангенс угла диэлектрических потерь и диэлектрическую проницаемость при частоте 10</w:t>
      </w:r>
      <w:r w:rsidRPr="00096AAE">
        <w:rPr>
          <w:vertAlign w:val="superscript"/>
        </w:rPr>
        <w:t>6</w:t>
      </w:r>
      <w:r w:rsidRPr="00096AAE">
        <w:t> Гц определяют один раз в квартал не менее чем на пяти партиях полимера каждой марки.</w:t>
      </w:r>
    </w:p>
    <w:p w:rsidR="00096AAE" w:rsidRPr="00096AAE" w:rsidRDefault="00096AAE" w:rsidP="00096AAE">
      <w:r w:rsidRPr="00096AAE">
        <w:t>(Измененная редакция, Изм. № 3).</w:t>
      </w:r>
    </w:p>
    <w:p w:rsidR="00096AAE" w:rsidRPr="00096AAE" w:rsidRDefault="00096AAE" w:rsidP="00096AAE">
      <w:pPr>
        <w:rPr>
          <w:b/>
          <w:bCs/>
        </w:rPr>
      </w:pPr>
      <w:r w:rsidRPr="00096AAE">
        <w:rPr>
          <w:b/>
          <w:bCs/>
        </w:rPr>
        <w:t>3. МЕТОДЫ ИСПЫТАНИЙ</w:t>
      </w:r>
    </w:p>
    <w:p w:rsidR="00096AAE" w:rsidRPr="00096AAE" w:rsidRDefault="00096AAE" w:rsidP="00096AAE">
      <w:r w:rsidRPr="00096AAE">
        <w:t>3.1. Отбор проб.</w:t>
      </w:r>
    </w:p>
    <w:p w:rsidR="00096AAE" w:rsidRPr="00096AAE" w:rsidRDefault="00096AAE" w:rsidP="00096AAE">
      <w:r w:rsidRPr="00096AAE">
        <w:t>Точечные пробы фторопласта-4Д отбирают пробоотборником, соединяют, тщательно перемешивают и составляют объединенную пробу массой (550±50) г, которую помещают в чистую, сухую, плотно закрывающуюся полиэтиленовую или стеклянную тару. На тару с объединенной пробой прикрепляют этикетку с указанием:</w:t>
      </w:r>
      <w:r w:rsidRPr="00096AAE">
        <w:br/>
        <w:t>1) наименования предприятия-изготовителя;</w:t>
      </w:r>
      <w:r w:rsidRPr="00096AAE">
        <w:br/>
        <w:t>2) наименования продукта и марки;</w:t>
      </w:r>
      <w:r w:rsidRPr="00096AAE">
        <w:br/>
        <w:t>3) номера партии;</w:t>
      </w:r>
      <w:r w:rsidRPr="00096AAE">
        <w:br/>
        <w:t>4) даты отбора пробы.</w:t>
      </w:r>
    </w:p>
    <w:p w:rsidR="00096AAE" w:rsidRPr="00096AAE" w:rsidRDefault="00096AAE" w:rsidP="00096AAE">
      <w:r w:rsidRPr="00096AAE">
        <w:t>(Измененная редакция, Изм. № 3).</w:t>
      </w:r>
    </w:p>
    <w:p w:rsidR="00096AAE" w:rsidRPr="00096AAE" w:rsidRDefault="00096AAE" w:rsidP="00096AAE">
      <w:r w:rsidRPr="00096AAE">
        <w:t>3.2. Изготовление   образцов.</w:t>
      </w:r>
    </w:p>
    <w:p w:rsidR="00096AAE" w:rsidRPr="00096AAE" w:rsidRDefault="00096AAE" w:rsidP="00096AAE">
      <w:r w:rsidRPr="00096AAE">
        <w:lastRenderedPageBreak/>
        <w:t>3.2.1. Оборудование, приборы, материалы и реактивы</w:t>
      </w:r>
    </w:p>
    <w:p w:rsidR="00096AAE" w:rsidRPr="00096AAE" w:rsidRDefault="00096AAE" w:rsidP="00096AAE">
      <w:r w:rsidRPr="00096AAE">
        <w:t>Пресс гидравлический усилием 245,2-981,0 кН  (25-100 тс).</w:t>
      </w:r>
    </w:p>
    <w:p w:rsidR="00096AAE" w:rsidRPr="00096AAE" w:rsidRDefault="00096AAE" w:rsidP="00096AAE">
      <w:r w:rsidRPr="00096AAE">
        <w:t>Пресс гидравлический ручной усилием 38,84 кН (3,96 тс).</w:t>
      </w:r>
    </w:p>
    <w:p w:rsidR="00096AAE" w:rsidRPr="00096AAE" w:rsidRDefault="00096AAE" w:rsidP="00096AAE">
      <w:r w:rsidRPr="00096AAE">
        <w:t>Пресс-формы размером 130Ч100Ч50 и 130Ч130Ч50 мм.</w:t>
      </w:r>
    </w:p>
    <w:p w:rsidR="00096AAE" w:rsidRPr="00096AAE" w:rsidRDefault="00096AAE" w:rsidP="00096AAE">
      <w:r w:rsidRPr="00096AAE">
        <w:t>Пресс-форма с пуансоном диаметрами (26±1), (50,0±0,3), (54,0±0,3) и (100±1) мм.</w:t>
      </w:r>
    </w:p>
    <w:p w:rsidR="00096AAE" w:rsidRPr="00096AAE" w:rsidRDefault="00096AAE" w:rsidP="00096AAE">
      <w:proofErr w:type="spellStart"/>
      <w:r w:rsidRPr="00096AAE">
        <w:t>Термопечь</w:t>
      </w:r>
      <w:proofErr w:type="spellEnd"/>
      <w:r w:rsidRPr="00096AAE">
        <w:t xml:space="preserve"> с циркуляцией воздуха и автоматической регулировкой температуры до 500</w:t>
      </w:r>
      <w:proofErr w:type="gramStart"/>
      <w:r w:rsidRPr="00096AAE">
        <w:t>°С</w:t>
      </w:r>
      <w:proofErr w:type="gramEnd"/>
      <w:r w:rsidRPr="00096AAE">
        <w:t>, с погрешностью регулирования температуры ±5°С.</w:t>
      </w:r>
    </w:p>
    <w:p w:rsidR="00096AAE" w:rsidRPr="00096AAE" w:rsidRDefault="00096AAE" w:rsidP="00096AAE">
      <w:r w:rsidRPr="00096AAE">
        <w:t>Ванна с водой, имеющей температуру не выше 10°С.</w:t>
      </w:r>
    </w:p>
    <w:p w:rsidR="00096AAE" w:rsidRPr="00096AAE" w:rsidRDefault="00096AAE" w:rsidP="00096AAE">
      <w:r w:rsidRPr="00096AAE">
        <w:t xml:space="preserve">Сито с сеткой № 2К по ГОСТ 6613-86 или </w:t>
      </w:r>
      <w:proofErr w:type="spellStart"/>
      <w:r w:rsidRPr="00096AAE">
        <w:t>штамлованное</w:t>
      </w:r>
      <w:proofErr w:type="spellEnd"/>
      <w:r w:rsidRPr="00096AAE">
        <w:t xml:space="preserve"> сито с отверстием 2 мм из набора почвенных сит.</w:t>
      </w:r>
    </w:p>
    <w:p w:rsidR="00096AAE" w:rsidRPr="00096AAE" w:rsidRDefault="00096AAE" w:rsidP="00096AAE">
      <w:r w:rsidRPr="00096AAE">
        <w:t>Преобразователь термоэлектрический ТХК в комплекте с регулирующим прибором класса точности 0,5 и диапазоном измерений от 0 до 600°С.</w:t>
      </w:r>
    </w:p>
    <w:p w:rsidR="00096AAE" w:rsidRPr="00096AAE" w:rsidRDefault="00096AAE" w:rsidP="00096AAE">
      <w:r w:rsidRPr="00096AAE">
        <w:t>Секундомер, класс 3 по ГОСТ 5072-79.</w:t>
      </w:r>
    </w:p>
    <w:p w:rsidR="00096AAE" w:rsidRPr="00096AAE" w:rsidRDefault="00096AAE" w:rsidP="00096AAE">
      <w:r w:rsidRPr="00096AAE">
        <w:t>Термометры ТЛ-3 1-А8 и ТЛ-4 4-А2 по ГОСТ 215-73.</w:t>
      </w:r>
    </w:p>
    <w:p w:rsidR="00096AAE" w:rsidRPr="00096AAE" w:rsidRDefault="00096AAE" w:rsidP="00096AAE">
      <w:r w:rsidRPr="00096AAE">
        <w:t xml:space="preserve">Нож </w:t>
      </w:r>
      <w:proofErr w:type="spellStart"/>
      <w:r w:rsidRPr="00096AAE">
        <w:t>штанцевый</w:t>
      </w:r>
      <w:proofErr w:type="spellEnd"/>
      <w:r w:rsidRPr="00096AAE">
        <w:t xml:space="preserve"> для вырубки дисков диаметрами (26±1), (50,0±0,3), (54,0±0,3) и (100±1) мм.</w:t>
      </w:r>
    </w:p>
    <w:p w:rsidR="00096AAE" w:rsidRPr="00096AAE" w:rsidRDefault="00096AAE" w:rsidP="00096AAE">
      <w:r w:rsidRPr="00096AAE">
        <w:t>Листы алюминиевые или никелированные.</w:t>
      </w:r>
    </w:p>
    <w:p w:rsidR="00096AAE" w:rsidRPr="00096AAE" w:rsidRDefault="00096AAE" w:rsidP="00096AAE">
      <w:r w:rsidRPr="00096AAE">
        <w:t>Одеяло асбестовое.</w:t>
      </w:r>
    </w:p>
    <w:p w:rsidR="00096AAE" w:rsidRPr="00096AAE" w:rsidRDefault="00096AAE" w:rsidP="00096AAE">
      <w:r w:rsidRPr="00096AAE">
        <w:t>Калька по ГОСТ 892-70.</w:t>
      </w:r>
    </w:p>
    <w:p w:rsidR="00096AAE" w:rsidRPr="00096AAE" w:rsidRDefault="00096AAE" w:rsidP="00096AAE">
      <w:r w:rsidRPr="00096AAE">
        <w:t>Пленка целлюлозная по ГОСТ 7730-74.</w:t>
      </w:r>
    </w:p>
    <w:p w:rsidR="00096AAE" w:rsidRPr="00096AAE" w:rsidRDefault="00096AAE" w:rsidP="00096AAE">
      <w:r w:rsidRPr="00096AAE">
        <w:t>Пленка из фторопласта-4 толщиной не менее 0,1 мм по ГОСТ 24222-80.</w:t>
      </w:r>
    </w:p>
    <w:p w:rsidR="00096AAE" w:rsidRPr="00096AAE" w:rsidRDefault="00096AAE" w:rsidP="00096AAE">
      <w:r w:rsidRPr="00096AAE">
        <w:t>Спирт этиловый ректификованный технический по ГОСТ 18300-72.</w:t>
      </w:r>
    </w:p>
    <w:p w:rsidR="00096AAE" w:rsidRPr="00096AAE" w:rsidRDefault="00096AAE" w:rsidP="00096AAE">
      <w:r w:rsidRPr="00096AAE">
        <w:t>Весы лабораторные общего назначения по ГОСТ 24104-80 с пределами взвешивания 0-500 г класса точности 4 и с пределами взвешивания 0-200 г класса точности 2.</w:t>
      </w:r>
    </w:p>
    <w:p w:rsidR="00096AAE" w:rsidRPr="00096AAE" w:rsidRDefault="00096AAE" w:rsidP="00096AAE">
      <w:r w:rsidRPr="00096AAE">
        <w:t>(Измененная редакция, Изм. № 3).</w:t>
      </w:r>
    </w:p>
    <w:p w:rsidR="00096AAE" w:rsidRPr="00096AAE" w:rsidRDefault="00096AAE" w:rsidP="00096AAE">
      <w:r w:rsidRPr="00096AAE">
        <w:t>3.2.2. Для определения внешнего вида поверхности пластин, прочности при разрыве и относительного удлинения при разрыве изготовляют пластину толщиной (2,0±0,2) мм следующим образом: (46±2) г фторопласта-4Д, просеянного через сито, взвешивают с погрешностью не более 0,1 г, равномерно распределяют в пресс-форме и прессуют при комнатной температуре и удельном давлении (490±49) ·10</w:t>
      </w:r>
      <w:r w:rsidRPr="00096AAE">
        <w:rPr>
          <w:vertAlign w:val="superscript"/>
        </w:rPr>
        <w:t>4</w:t>
      </w:r>
      <w:r w:rsidRPr="00096AAE">
        <w:t> Па (50±5) кгс/см</w:t>
      </w:r>
      <w:proofErr w:type="gramStart"/>
      <w:r w:rsidRPr="00096AAE">
        <w:rPr>
          <w:vertAlign w:val="superscript"/>
        </w:rPr>
        <w:t>2</w:t>
      </w:r>
      <w:proofErr w:type="gramEnd"/>
      <w:r w:rsidRPr="00096AAE">
        <w:t> с выдержкой в течение 1 мин.</w:t>
      </w:r>
    </w:p>
    <w:p w:rsidR="00096AAE" w:rsidRPr="00096AAE" w:rsidRDefault="00096AAE" w:rsidP="00096AAE">
      <w:r w:rsidRPr="00096AAE">
        <w:t>При прессовании фторопласта-4Д по плоскости пуансонов формы помещают прокладки из целлюлозной или фторопластовой пленок или кальки.</w:t>
      </w:r>
    </w:p>
    <w:p w:rsidR="00096AAE" w:rsidRPr="00096AAE" w:rsidRDefault="00096AAE" w:rsidP="00096AAE">
      <w:r w:rsidRPr="00096AAE">
        <w:t xml:space="preserve">Полученную пластину осторожно вынимают из пресс-формы, снимают прокладки и выпекают в </w:t>
      </w:r>
      <w:proofErr w:type="spellStart"/>
      <w:r w:rsidRPr="00096AAE">
        <w:t>термопечи</w:t>
      </w:r>
      <w:proofErr w:type="spellEnd"/>
      <w:r w:rsidRPr="00096AAE">
        <w:t xml:space="preserve"> при температуре (370±5)°</w:t>
      </w:r>
      <w:proofErr w:type="gramStart"/>
      <w:r w:rsidRPr="00096AAE">
        <w:t>С</w:t>
      </w:r>
      <w:proofErr w:type="gramEnd"/>
      <w:r w:rsidRPr="00096AAE">
        <w:t xml:space="preserve"> </w:t>
      </w:r>
      <w:proofErr w:type="gramStart"/>
      <w:r w:rsidRPr="00096AAE">
        <w:t>по</w:t>
      </w:r>
      <w:proofErr w:type="gramEnd"/>
      <w:r w:rsidRPr="00096AAE">
        <w:t xml:space="preserve"> режимам, указанным ниже:</w:t>
      </w:r>
      <w:r w:rsidRPr="00096AAE">
        <w:br/>
      </w:r>
      <w:r w:rsidRPr="00096AAE">
        <w:lastRenderedPageBreak/>
        <w:t>1) при определении внешнего вида поверхности пластины в течение 0,5 ч с последующим охлаждением на воздухе;</w:t>
      </w:r>
      <w:r w:rsidRPr="00096AAE">
        <w:br/>
        <w:t>2) при определении физико-механических характеристик - в течение 13 ч с последующим медленным охлаждением в печи до 200</w:t>
      </w:r>
      <w:proofErr w:type="gramStart"/>
      <w:r w:rsidRPr="00096AAE">
        <w:t>°С</w:t>
      </w:r>
      <w:proofErr w:type="gramEnd"/>
      <w:r w:rsidRPr="00096AAE">
        <w:t xml:space="preserve"> (скорость охлаждения 0,5-1,0°С в 1 мин).</w:t>
      </w:r>
    </w:p>
    <w:p w:rsidR="00096AAE" w:rsidRPr="00096AAE" w:rsidRDefault="00096AAE" w:rsidP="00096AAE">
      <w:r w:rsidRPr="00096AAE">
        <w:t xml:space="preserve">Пластину выгружают из </w:t>
      </w:r>
      <w:proofErr w:type="spellStart"/>
      <w:r w:rsidRPr="00096AAE">
        <w:t>термопечи</w:t>
      </w:r>
      <w:proofErr w:type="spellEnd"/>
      <w:r w:rsidRPr="00096AAE">
        <w:t xml:space="preserve"> и заворачивают в асбесто</w:t>
      </w:r>
      <w:r w:rsidRPr="00096AAE">
        <w:softHyphen/>
        <w:t>вое одеяло, где выдерживают в течение 2 ч.</w:t>
      </w:r>
    </w:p>
    <w:p w:rsidR="00096AAE" w:rsidRPr="00096AAE" w:rsidRDefault="00096AAE" w:rsidP="00096AAE">
      <w:r w:rsidRPr="00096AAE">
        <w:t>(Измененная редакция, Изм. № 3).</w:t>
      </w:r>
    </w:p>
    <w:p w:rsidR="00096AAE" w:rsidRPr="00096AAE" w:rsidRDefault="00096AAE" w:rsidP="00096AAE">
      <w:r w:rsidRPr="00096AAE">
        <w:t xml:space="preserve">3.2.3. Для определения плотности и </w:t>
      </w:r>
      <w:proofErr w:type="spellStart"/>
      <w:r w:rsidRPr="00096AAE">
        <w:t>термостабильности</w:t>
      </w:r>
      <w:proofErr w:type="spellEnd"/>
      <w:r w:rsidRPr="00096AAE">
        <w:t xml:space="preserve"> изготовляют диск диаметром (26±1) мм прессованием (3,5±0,2) г фторопласта-4Д при удельном давлении (490±49)·10</w:t>
      </w:r>
      <w:r w:rsidRPr="00096AAE">
        <w:rPr>
          <w:vertAlign w:val="superscript"/>
        </w:rPr>
        <w:t>4</w:t>
      </w:r>
      <w:r w:rsidRPr="00096AAE">
        <w:t> Па (50±5) кгс/см</w:t>
      </w:r>
      <w:proofErr w:type="gramStart"/>
      <w:r w:rsidRPr="00096AAE">
        <w:rPr>
          <w:vertAlign w:val="superscript"/>
        </w:rPr>
        <w:t>2</w:t>
      </w:r>
      <w:proofErr w:type="gramEnd"/>
      <w:r w:rsidRPr="00096AAE">
        <w:t>.</w:t>
      </w:r>
    </w:p>
    <w:p w:rsidR="00096AAE" w:rsidRPr="00096AAE" w:rsidRDefault="00096AAE" w:rsidP="00096AAE">
      <w:r w:rsidRPr="00096AAE">
        <w:t>Для определения плотности диски выпекают по п. 3.2.2, перечисление 2.</w:t>
      </w:r>
    </w:p>
    <w:p w:rsidR="00096AAE" w:rsidRPr="00096AAE" w:rsidRDefault="00096AAE" w:rsidP="00096AAE">
      <w:r w:rsidRPr="00096AAE">
        <w:t>Допускается вырубка дисков для определения плотности из пластины, изготовленной по п. 3.2.2, перечисление 2.</w:t>
      </w:r>
    </w:p>
    <w:p w:rsidR="00096AAE" w:rsidRPr="00096AAE" w:rsidRDefault="00096AAE" w:rsidP="00096AAE">
      <w:r w:rsidRPr="00096AAE">
        <w:t>При прессовании дисков используют прокладки из целлюлозной, фторопластовой пленок или кальки.</w:t>
      </w:r>
    </w:p>
    <w:p w:rsidR="00096AAE" w:rsidRPr="00096AAE" w:rsidRDefault="00096AAE" w:rsidP="00096AAE">
      <w:r w:rsidRPr="00096AAE">
        <w:t>(Измененная редакция, Изм. № 2, 3).</w:t>
      </w:r>
    </w:p>
    <w:p w:rsidR="00096AAE" w:rsidRPr="00096AAE" w:rsidRDefault="00096AAE" w:rsidP="00096AAE">
      <w:r w:rsidRPr="00096AAE">
        <w:t xml:space="preserve">3.2.4. </w:t>
      </w:r>
      <w:proofErr w:type="gramStart"/>
      <w:r w:rsidRPr="00096AAE">
        <w:t>Для определения электрических характеристик изготов</w:t>
      </w:r>
      <w:r w:rsidRPr="00096AAE">
        <w:softHyphen/>
        <w:t>ляют диск толщиной (2,0±0,2) мм, диаметром (100±1) и (50,0±0,3) мм или (54,0±0,3) мм, следующим образом: (30±1) г фторопласта-4Д для диска диаметром (100±1) мм и (7,0±0,3) г для диска диаметром (50,0±0,3) мм, просеянного через сито, взвешивают с погрешностью не более 0,1 г и равномерно распределяют в пресс-форме, после этого</w:t>
      </w:r>
      <w:proofErr w:type="gramEnd"/>
      <w:r w:rsidRPr="00096AAE">
        <w:t xml:space="preserve"> прессуют при комнатной температуре и удельном давлении (490±49) ·10</w:t>
      </w:r>
      <w:r w:rsidRPr="00096AAE">
        <w:rPr>
          <w:vertAlign w:val="superscript"/>
        </w:rPr>
        <w:t>4</w:t>
      </w:r>
      <w:r w:rsidRPr="00096AAE">
        <w:t> Па (50±5) кгс/см</w:t>
      </w:r>
      <w:proofErr w:type="gramStart"/>
      <w:r w:rsidRPr="00096AAE">
        <w:rPr>
          <w:vertAlign w:val="superscript"/>
        </w:rPr>
        <w:t>2</w:t>
      </w:r>
      <w:proofErr w:type="gramEnd"/>
      <w:r w:rsidRPr="00096AAE">
        <w:t> в течение 1 мин.</w:t>
      </w:r>
    </w:p>
    <w:p w:rsidR="00096AAE" w:rsidRPr="00096AAE" w:rsidRDefault="00096AAE" w:rsidP="00096AAE">
      <w:r w:rsidRPr="00096AAE">
        <w:t xml:space="preserve">Полученный диск выпекают в </w:t>
      </w:r>
      <w:proofErr w:type="spellStart"/>
      <w:r w:rsidRPr="00096AAE">
        <w:t>термопечи</w:t>
      </w:r>
      <w:proofErr w:type="spellEnd"/>
      <w:r w:rsidRPr="00096AAE">
        <w:t xml:space="preserve"> при температуре (370±5)°</w:t>
      </w:r>
      <w:proofErr w:type="gramStart"/>
      <w:r w:rsidRPr="00096AAE">
        <w:t>С</w:t>
      </w:r>
      <w:proofErr w:type="gramEnd"/>
      <w:r w:rsidRPr="00096AAE">
        <w:t xml:space="preserve"> </w:t>
      </w:r>
      <w:proofErr w:type="gramStart"/>
      <w:r w:rsidRPr="00096AAE">
        <w:t>в</w:t>
      </w:r>
      <w:proofErr w:type="gramEnd"/>
      <w:r w:rsidRPr="00096AAE">
        <w:t xml:space="preserve"> течение 2 ч.</w:t>
      </w:r>
    </w:p>
    <w:p w:rsidR="00096AAE" w:rsidRPr="00096AAE" w:rsidRDefault="00096AAE" w:rsidP="00096AAE">
      <w:r w:rsidRPr="00096AAE">
        <w:t>После выпечки диск быстро помещают между двумя алюминиевыми или никелированными листами и, погружая в воду с температурой 0-10</w:t>
      </w:r>
      <w:proofErr w:type="gramStart"/>
      <w:r w:rsidRPr="00096AAE">
        <w:t>°С</w:t>
      </w:r>
      <w:proofErr w:type="gramEnd"/>
      <w:r w:rsidRPr="00096AAE">
        <w:t>, охлаждают.</w:t>
      </w:r>
    </w:p>
    <w:p w:rsidR="00096AAE" w:rsidRPr="00096AAE" w:rsidRDefault="00096AAE" w:rsidP="00096AAE">
      <w:r w:rsidRPr="00096AAE">
        <w:t>Диски диаметром 50, 54 и 100 мм могут быть вырублены из пластины размером 130Ч130Ч(2,0±0,2) мм, изготовленной из соответствующей навески полимера по режиму получения дисков диаметром 50, 54 и 100 мм.</w:t>
      </w:r>
    </w:p>
    <w:p w:rsidR="00096AAE" w:rsidRPr="00096AAE" w:rsidRDefault="00096AAE" w:rsidP="00096AAE">
      <w:r w:rsidRPr="00096AAE">
        <w:t>При прессовании дисков используют прокладки из целлюлозной, фторопластовой пленок и кальки.</w:t>
      </w:r>
    </w:p>
    <w:p w:rsidR="00096AAE" w:rsidRPr="00096AAE" w:rsidRDefault="00096AAE" w:rsidP="00096AAE">
      <w:r w:rsidRPr="00096AAE">
        <w:t>(Измененная редакция, Изм. № 1, 2, 3).</w:t>
      </w:r>
    </w:p>
    <w:p w:rsidR="00096AAE" w:rsidRPr="00096AAE" w:rsidRDefault="00096AAE" w:rsidP="00096AAE">
      <w:r w:rsidRPr="00096AAE">
        <w:t>3.3. Перед проведением физико-механических испытаний образцы кондиционируют по ГОСТ 12423-66 на воздухе при (23±2)°С не менее 3 ч. Относительная влажность не нормируется.</w:t>
      </w:r>
    </w:p>
    <w:p w:rsidR="00096AAE" w:rsidRPr="00096AAE" w:rsidRDefault="00096AAE" w:rsidP="00096AAE">
      <w:r w:rsidRPr="00096AAE">
        <w:t>Перед проведением электрических испытаний образцы-диски выдерживают в комнатных условиях при температуре (15- 35)°С и относительной влажности 45-75% в течение 3 ч по ГОСТ 6433.1-71.</w:t>
      </w:r>
    </w:p>
    <w:p w:rsidR="00096AAE" w:rsidRPr="00096AAE" w:rsidRDefault="00096AAE" w:rsidP="00096AAE">
      <w:r w:rsidRPr="00096AAE">
        <w:t>(Измененная редакция, Изм. № 3).</w:t>
      </w:r>
    </w:p>
    <w:p w:rsidR="00096AAE" w:rsidRPr="00096AAE" w:rsidRDefault="00096AAE" w:rsidP="00096AAE">
      <w:r w:rsidRPr="00096AAE">
        <w:lastRenderedPageBreak/>
        <w:t>3.4. Внешний вид порошка фторопласта-4Д определяют визуально без применения увеличительных приборов.</w:t>
      </w:r>
    </w:p>
    <w:p w:rsidR="00096AAE" w:rsidRPr="00096AAE" w:rsidRDefault="00096AAE" w:rsidP="00096AAE">
      <w:r w:rsidRPr="00096AAE">
        <w:t>3.5. Внешний вид поверхности пластины (цвет и чистоту) определяют визуальным осмотром образца, изготовленного по п. 3.2.2.</w:t>
      </w:r>
    </w:p>
    <w:p w:rsidR="00096AAE" w:rsidRPr="00096AAE" w:rsidRDefault="00096AAE" w:rsidP="00096AAE">
      <w:r w:rsidRPr="00096AAE">
        <w:t>Цвет определяют в отраженном свете на листе белой бумаги, сравнением с образцом, утвержденным в установленном порядке.</w:t>
      </w:r>
    </w:p>
    <w:p w:rsidR="00096AAE" w:rsidRPr="00096AAE" w:rsidRDefault="00096AAE" w:rsidP="00096AAE">
      <w:r w:rsidRPr="00096AAE">
        <w:t>Чистоту образца определяют сравнением пластины в проходящем свете, создаваемом лампой 100 Вт, с образцом, утвержденным в установленном порядке.</w:t>
      </w:r>
    </w:p>
    <w:p w:rsidR="00096AAE" w:rsidRPr="00096AAE" w:rsidRDefault="00096AAE" w:rsidP="00096AAE">
      <w:r w:rsidRPr="00096AAE">
        <w:t>3.6. Определение гранулометрического состава.</w:t>
      </w:r>
    </w:p>
    <w:p w:rsidR="00096AAE" w:rsidRPr="00096AAE" w:rsidRDefault="00096AAE" w:rsidP="00096AAE">
      <w:r w:rsidRPr="00096AAE">
        <w:t>Для определения гранулометрического состава применяют набор сит с отверстиями 2; 1; 0,5; 0,25 мм и поддон.</w:t>
      </w:r>
    </w:p>
    <w:p w:rsidR="00096AAE" w:rsidRPr="00096AAE" w:rsidRDefault="00096AAE" w:rsidP="00096AAE">
      <w:r w:rsidRPr="00096AAE">
        <w:t>Порошок перед испытанием выдерживают при температуре от 5 до 18</w:t>
      </w:r>
      <w:proofErr w:type="gramStart"/>
      <w:r w:rsidRPr="00096AAE">
        <w:t>°С</w:t>
      </w:r>
      <w:proofErr w:type="gramEnd"/>
      <w:r w:rsidRPr="00096AAE">
        <w:t xml:space="preserve"> не менее 6 ч. Каждое сито и поддон предварительно про</w:t>
      </w:r>
      <w:r w:rsidRPr="00096AAE">
        <w:softHyphen/>
        <w:t>тирают спиртом по ГОСТ 18300-72, высушивают на воздухе и взвешивают с погрешностью не более 0,1 г.</w:t>
      </w:r>
    </w:p>
    <w:p w:rsidR="00096AAE" w:rsidRPr="00096AAE" w:rsidRDefault="00096AAE" w:rsidP="00096AAE">
      <w:r w:rsidRPr="00096AAE">
        <w:t>100 г фторопласта-4Д, взвешенного с погрешностью не более 0,1 г, насыпают на верхнее сито. Рассев порошка осуществляют вручную движением набора сит слева направо в течение 3 мин.</w:t>
      </w:r>
    </w:p>
    <w:p w:rsidR="00096AAE" w:rsidRPr="00096AAE" w:rsidRDefault="00096AAE" w:rsidP="00096AAE">
      <w:r w:rsidRPr="00096AAE">
        <w:t>После этого производят повторное взвешивание сит и поддона с остатками полимера с погрешностью не более 0,1 г.</w:t>
      </w:r>
    </w:p>
    <w:p w:rsidR="00096AAE" w:rsidRPr="00096AAE" w:rsidRDefault="00096AAE" w:rsidP="00096AAE">
      <w:r w:rsidRPr="00096AAE">
        <w:t xml:space="preserve">Допускается производить рассев при помощи </w:t>
      </w:r>
      <w:proofErr w:type="spellStart"/>
      <w:r w:rsidRPr="00096AAE">
        <w:t>вибромашины</w:t>
      </w:r>
      <w:proofErr w:type="spellEnd"/>
      <w:r w:rsidRPr="00096AAE">
        <w:t xml:space="preserve"> с амплитудой колебания (30±5) мм и частотой (4±1) колебаний в секунду.</w:t>
      </w:r>
    </w:p>
    <w:p w:rsidR="00096AAE" w:rsidRPr="00096AAE" w:rsidRDefault="00096AAE" w:rsidP="00096AAE">
      <w:r w:rsidRPr="00096AAE">
        <w:t>Массовую долю остатка после просева на каждом сите и в поддоне (X) в процентах вычисляют по формуле</w:t>
      </w:r>
    </w:p>
    <w:p w:rsidR="00096AAE" w:rsidRPr="00096AAE" w:rsidRDefault="00096AAE" w:rsidP="00096AAE">
      <w:r w:rsidRPr="00096AAE">
        <w:t xml:space="preserve">где m- масса навески до просева, </w:t>
      </w:r>
      <w:proofErr w:type="gramStart"/>
      <w:r w:rsidRPr="00096AAE">
        <w:t>г</w:t>
      </w:r>
      <w:proofErr w:type="gramEnd"/>
      <w:r w:rsidRPr="00096AAE">
        <w:t>;</w:t>
      </w:r>
    </w:p>
    <w:p w:rsidR="00096AAE" w:rsidRPr="00096AAE" w:rsidRDefault="00096AAE" w:rsidP="00096AAE">
      <w:r w:rsidRPr="00096AAE">
        <w:t>m</w:t>
      </w:r>
      <w:r w:rsidRPr="00096AAE">
        <w:rPr>
          <w:vertAlign w:val="subscript"/>
        </w:rPr>
        <w:t>1</w:t>
      </w:r>
      <w:r w:rsidRPr="00096AAE">
        <w:t xml:space="preserve"> - масса остатка на сите или поддоне после просева, </w:t>
      </w:r>
      <w:proofErr w:type="gramStart"/>
      <w:r w:rsidRPr="00096AAE">
        <w:t>г</w:t>
      </w:r>
      <w:proofErr w:type="gramEnd"/>
      <w:r w:rsidRPr="00096AAE">
        <w:t>.</w:t>
      </w:r>
    </w:p>
    <w:p w:rsidR="00096AAE" w:rsidRPr="00096AAE" w:rsidRDefault="00096AAE" w:rsidP="00096AAE">
      <w:r w:rsidRPr="00096AAE">
        <w:t xml:space="preserve">За результат испытания принимают среднее арифметическое трех параллельных определений, допускаемое расхождение между которыми не должно превышать 0,5% при доверительной вероятности </w:t>
      </w:r>
      <w:proofErr w:type="gramStart"/>
      <w:r w:rsidRPr="00096AAE">
        <w:t>Р</w:t>
      </w:r>
      <w:proofErr w:type="gramEnd"/>
      <w:r w:rsidRPr="00096AAE">
        <w:t>=0,95.</w:t>
      </w:r>
    </w:p>
    <w:p w:rsidR="00096AAE" w:rsidRPr="00096AAE" w:rsidRDefault="00096AAE" w:rsidP="00096AAE">
      <w:r w:rsidRPr="00096AAE">
        <w:t>3.7. Определение массовой доли влаги.</w:t>
      </w:r>
    </w:p>
    <w:p w:rsidR="00096AAE" w:rsidRPr="00096AAE" w:rsidRDefault="00096AAE" w:rsidP="00096AAE">
      <w:r w:rsidRPr="00096AAE">
        <w:t>Массовую долю влаги определяют по ГОСТ 11736-78 или высушивают с помощью лампы инфракрасного излучения типа ИКЗ 220-500 по ГОСТ 13874-83.</w:t>
      </w:r>
    </w:p>
    <w:p w:rsidR="00096AAE" w:rsidRPr="00096AAE" w:rsidRDefault="00096AAE" w:rsidP="00096AAE">
      <w:r w:rsidRPr="00096AAE">
        <w:t>(5±1) г фторопласта-4Д взвешивают в предварительно высушенном до постоянной массы стаканчике типа СН-34/12, СН-45/13 и СН-60/14 по ГОСТ 25336-82.</w:t>
      </w:r>
    </w:p>
    <w:p w:rsidR="00096AAE" w:rsidRPr="00096AAE" w:rsidRDefault="00096AAE" w:rsidP="00096AAE">
      <w:r w:rsidRPr="00096AAE">
        <w:t>Результат взвешивания в граммах записывают с точностью до четвертого десятичного знака.</w:t>
      </w:r>
    </w:p>
    <w:p w:rsidR="00096AAE" w:rsidRPr="00096AAE" w:rsidRDefault="00096AAE" w:rsidP="00096AAE">
      <w:r w:rsidRPr="00096AAE">
        <w:lastRenderedPageBreak/>
        <w:t>Лампу устанавливают вертикально под тягой. Расстояние между нижней точкой лампы и поверхностью стола должно быть (65±5) мм. Для уменьшения потерь тепла вокруг лампы устанавливают металлическое ограждение, обтянутое асбестовым полотном.</w:t>
      </w:r>
    </w:p>
    <w:p w:rsidR="00096AAE" w:rsidRPr="00096AAE" w:rsidRDefault="00096AAE" w:rsidP="00096AAE">
      <w:r w:rsidRPr="00096AAE">
        <w:t>Для прогрева лампу включают за 5 мин до начала испытания. Стаканчик с навеской помещают на площади светового круга на 30 мин. Затем охлаждают в эксикаторе до комнатной температуры, взвешивают, результат взвешивания в граммах записывают с точностью до четвертого десятичного знака и снова помещают под лампу на 10 мин.</w:t>
      </w:r>
    </w:p>
    <w:p w:rsidR="00096AAE" w:rsidRPr="00096AAE" w:rsidRDefault="00096AAE" w:rsidP="00096AAE">
      <w:r w:rsidRPr="00096AAE">
        <w:t>Последние операции (прогрев в течение 10 мин, охлаждение не менее 30 мин до комнатной температуры и взвешивание) повторяют до получения постоянной массы.</w:t>
      </w:r>
    </w:p>
    <w:p w:rsidR="00096AAE" w:rsidRPr="00096AAE" w:rsidRDefault="00096AAE" w:rsidP="00096AAE">
      <w:r w:rsidRPr="00096AAE">
        <w:t>Массовую долю влаги (Х</w:t>
      </w:r>
      <w:proofErr w:type="gramStart"/>
      <w:r w:rsidRPr="00096AAE">
        <w:rPr>
          <w:vertAlign w:val="subscript"/>
        </w:rPr>
        <w:t>1</w:t>
      </w:r>
      <w:proofErr w:type="gramEnd"/>
      <w:r w:rsidRPr="00096AAE">
        <w:t>) в процентах вычисляют по формуле</w:t>
      </w:r>
    </w:p>
    <w:p w:rsidR="00096AAE" w:rsidRPr="00096AAE" w:rsidRDefault="00096AAE" w:rsidP="00096AAE">
      <w:r w:rsidRPr="00096AAE">
        <w:t xml:space="preserve">где m- масса навески до сушки, </w:t>
      </w:r>
      <w:proofErr w:type="gramStart"/>
      <w:r w:rsidRPr="00096AAE">
        <w:t>г</w:t>
      </w:r>
      <w:proofErr w:type="gramEnd"/>
      <w:r w:rsidRPr="00096AAE">
        <w:t>;</w:t>
      </w:r>
    </w:p>
    <w:p w:rsidR="00096AAE" w:rsidRPr="00096AAE" w:rsidRDefault="00096AAE" w:rsidP="00096AAE">
      <w:r w:rsidRPr="00096AAE">
        <w:t>m</w:t>
      </w:r>
      <w:r w:rsidRPr="00096AAE">
        <w:rPr>
          <w:vertAlign w:val="subscript"/>
        </w:rPr>
        <w:t>1</w:t>
      </w:r>
      <w:r w:rsidRPr="00096AAE">
        <w:t xml:space="preserve"> - масса навески после сушки, </w:t>
      </w:r>
      <w:proofErr w:type="gramStart"/>
      <w:r w:rsidRPr="00096AAE">
        <w:t>г</w:t>
      </w:r>
      <w:proofErr w:type="gramEnd"/>
      <w:r w:rsidRPr="00096AAE">
        <w:t>.</w:t>
      </w:r>
    </w:p>
    <w:p w:rsidR="00096AAE" w:rsidRPr="00096AAE" w:rsidRDefault="00096AAE" w:rsidP="00096AAE">
      <w:r w:rsidRPr="00096AAE">
        <w:t>При возникших разногласиях массовую долю влаги определя</w:t>
      </w:r>
      <w:r w:rsidRPr="00096AAE">
        <w:softHyphen/>
        <w:t>ют по ГОСТ 11736-78.</w:t>
      </w:r>
    </w:p>
    <w:p w:rsidR="00096AAE" w:rsidRPr="00096AAE" w:rsidRDefault="00096AAE" w:rsidP="00096AAE">
      <w:r w:rsidRPr="00096AAE">
        <w:t xml:space="preserve">За результат испытания принимают среднее арифметическое двух параллельных определений, допускаемое расхождение между которыми не должно превышать 0,005% при доверительной вероятности </w:t>
      </w:r>
      <w:proofErr w:type="gramStart"/>
      <w:r w:rsidRPr="00096AAE">
        <w:t>Р</w:t>
      </w:r>
      <w:proofErr w:type="gramEnd"/>
      <w:r w:rsidRPr="00096AAE">
        <w:t>=0,95.</w:t>
      </w:r>
    </w:p>
    <w:p w:rsidR="00096AAE" w:rsidRPr="00096AAE" w:rsidRDefault="00096AAE" w:rsidP="00096AAE">
      <w:r w:rsidRPr="00096AAE">
        <w:t>(Измененная редакция, Изм. № 2, 3).</w:t>
      </w:r>
    </w:p>
    <w:p w:rsidR="00096AAE" w:rsidRPr="00096AAE" w:rsidRDefault="00096AAE" w:rsidP="00096AAE">
      <w:r w:rsidRPr="00096AAE">
        <w:t>3.8. Определение плотности.</w:t>
      </w:r>
    </w:p>
    <w:p w:rsidR="00096AAE" w:rsidRPr="00096AAE" w:rsidRDefault="00096AAE" w:rsidP="00096AAE">
      <w:r w:rsidRPr="00096AAE">
        <w:t>Плотность определяют по ГОСТ 15139-69 гидростатическим взвешиванием двух дисков из фторопласта-4Д, изготовленных по п. 3.2.3. Результат взвешивания в граммах записывают с точностью до четвертого десятичного знака.</w:t>
      </w:r>
    </w:p>
    <w:p w:rsidR="00096AAE" w:rsidRPr="00096AAE" w:rsidRDefault="00096AAE" w:rsidP="00096AAE">
      <w:r w:rsidRPr="00096AAE">
        <w:t xml:space="preserve">Перед испытанием у выпеченных дисков лезвием бритвы или ножа обрезают края по окружности для того, чтобы избежать </w:t>
      </w:r>
      <w:proofErr w:type="spellStart"/>
      <w:r w:rsidRPr="00096AAE">
        <w:t>недопрессованных</w:t>
      </w:r>
      <w:proofErr w:type="spellEnd"/>
      <w:r w:rsidRPr="00096AAE">
        <w:t xml:space="preserve"> и </w:t>
      </w:r>
      <w:proofErr w:type="spellStart"/>
      <w:r w:rsidRPr="00096AAE">
        <w:t>непроплавленных</w:t>
      </w:r>
      <w:proofErr w:type="spellEnd"/>
      <w:r w:rsidRPr="00096AAE">
        <w:t xml:space="preserve"> участков фторопласта-4Д.</w:t>
      </w:r>
    </w:p>
    <w:p w:rsidR="00096AAE" w:rsidRPr="00096AAE" w:rsidRDefault="00096AAE" w:rsidP="00096AAE">
      <w:r w:rsidRPr="00096AAE">
        <w:t>После этого в диске прокалывают отверстие размером около 1 мм, через которое протягивают капроновую нить и завязывают петлей.</w:t>
      </w:r>
    </w:p>
    <w:p w:rsidR="00096AAE" w:rsidRPr="00096AAE" w:rsidRDefault="00096AAE" w:rsidP="00096AAE">
      <w:r w:rsidRPr="00096AAE">
        <w:t>Испытание проводят при температуре дистиллированной воды (ГОСТ 6709-72) при температуре (23,0±0,5)°С. Воду предварительно кипятят и охлаждают до указанной температуры. Для луч</w:t>
      </w:r>
      <w:r w:rsidRPr="00096AAE">
        <w:softHyphen/>
        <w:t>шего смачивания поверхности диска к воде добавляют 2-3 капли поверхностно-активного вещества ОП-7 (ГОСТ 8433-81).</w:t>
      </w:r>
    </w:p>
    <w:p w:rsidR="00096AAE" w:rsidRPr="00096AAE" w:rsidRDefault="00096AAE" w:rsidP="00096AAE">
      <w:r w:rsidRPr="00096AAE">
        <w:t>За результат испытания принимают среднее арифметическое двух параллельных определений, допускаемое расхождение между которыми не должно превышать 0,005 г/см</w:t>
      </w:r>
      <w:r w:rsidRPr="00096AAE">
        <w:rPr>
          <w:vertAlign w:val="superscript"/>
        </w:rPr>
        <w:t>3</w:t>
      </w:r>
      <w:r w:rsidRPr="00096AAE">
        <w:t xml:space="preserve"> при доверительной вероятности </w:t>
      </w:r>
      <w:proofErr w:type="gramStart"/>
      <w:r w:rsidRPr="00096AAE">
        <w:t>Р</w:t>
      </w:r>
      <w:proofErr w:type="gramEnd"/>
      <w:r w:rsidRPr="00096AAE">
        <w:t>=0,95.</w:t>
      </w:r>
    </w:p>
    <w:p w:rsidR="00096AAE" w:rsidRPr="00096AAE" w:rsidRDefault="00096AAE" w:rsidP="00096AAE">
      <w:r w:rsidRPr="00096AAE">
        <w:t>Массу капроновой нити и смачивающего вещества при расчете плотности не учитывают.</w:t>
      </w:r>
    </w:p>
    <w:p w:rsidR="00096AAE" w:rsidRPr="00096AAE" w:rsidRDefault="00096AAE" w:rsidP="00096AAE">
      <w:r w:rsidRPr="00096AAE">
        <w:t>(Измененная редакция, Изм. № 1, 2, 3).</w:t>
      </w:r>
    </w:p>
    <w:p w:rsidR="00096AAE" w:rsidRPr="00096AAE" w:rsidRDefault="00096AAE" w:rsidP="00096AAE">
      <w:r w:rsidRPr="00096AAE">
        <w:lastRenderedPageBreak/>
        <w:t xml:space="preserve">3.9. Определение прочности и относительного удлинения при разрыве проводят по ГОСТ 11262-80 на трех образцах типа I. Образцы вырубают </w:t>
      </w:r>
      <w:proofErr w:type="spellStart"/>
      <w:r w:rsidRPr="00096AAE">
        <w:t>штанцевым</w:t>
      </w:r>
      <w:proofErr w:type="spellEnd"/>
      <w:r w:rsidRPr="00096AAE">
        <w:t xml:space="preserve"> ножом из пластины, изготовленной по п. 3.2.2.</w:t>
      </w:r>
    </w:p>
    <w:p w:rsidR="00096AAE" w:rsidRPr="00096AAE" w:rsidRDefault="00096AAE" w:rsidP="00096AAE">
      <w:r w:rsidRPr="00096AAE">
        <w:t xml:space="preserve">Испытания проводят на разрывной машине с максимальной шкалой </w:t>
      </w:r>
      <w:proofErr w:type="spellStart"/>
      <w:r w:rsidRPr="00096AAE">
        <w:t>силоизмерителя</w:t>
      </w:r>
      <w:proofErr w:type="spellEnd"/>
      <w:r w:rsidRPr="00096AAE">
        <w:t xml:space="preserve"> до 2452,5 Н (250 кгс) при температуре (23±2)°</w:t>
      </w:r>
      <w:proofErr w:type="gramStart"/>
      <w:r w:rsidRPr="00096AAE">
        <w:t>С</w:t>
      </w:r>
      <w:proofErr w:type="gramEnd"/>
      <w:r w:rsidRPr="00096AAE">
        <w:t xml:space="preserve"> </w:t>
      </w:r>
      <w:proofErr w:type="gramStart"/>
      <w:r w:rsidRPr="00096AAE">
        <w:t>при</w:t>
      </w:r>
      <w:proofErr w:type="gramEnd"/>
      <w:r w:rsidRPr="00096AAE">
        <w:t xml:space="preserve"> постоянном нарастании нагрузки до разрыва об</w:t>
      </w:r>
      <w:r w:rsidRPr="00096AAE">
        <w:softHyphen/>
        <w:t>разца со скоростью раздвижения захватов машины (100±10) мм/мин.</w:t>
      </w:r>
    </w:p>
    <w:p w:rsidR="00096AAE" w:rsidRPr="00096AAE" w:rsidRDefault="00096AAE" w:rsidP="00096AAE">
      <w:r w:rsidRPr="00096AAE">
        <w:t>За результат испытаний принимают среднее арифметическое трех параллельных определений, допускаемое расхождение между которыми не должно превышать при определении прочности при разрыве 1,96 МПа (20 кгс/см</w:t>
      </w:r>
      <w:proofErr w:type="gramStart"/>
      <w:r w:rsidRPr="00096AAE">
        <w:rPr>
          <w:vertAlign w:val="superscript"/>
        </w:rPr>
        <w:t>2</w:t>
      </w:r>
      <w:proofErr w:type="gramEnd"/>
      <w:r w:rsidRPr="00096AAE">
        <w:t>), относительного удлинения 50% от среднего значения при доверительной вероятности P=0,95.</w:t>
      </w:r>
    </w:p>
    <w:p w:rsidR="00096AAE" w:rsidRPr="00096AAE" w:rsidRDefault="00096AAE" w:rsidP="00096AAE">
      <w:r w:rsidRPr="00096AAE">
        <w:t>(Измененная редакция, Изм. № 2, 3).</w:t>
      </w:r>
    </w:p>
    <w:p w:rsidR="00096AAE" w:rsidRPr="00096AAE" w:rsidRDefault="00096AAE" w:rsidP="00096AAE">
      <w:r w:rsidRPr="00096AAE">
        <w:t xml:space="preserve">3.10. Определение </w:t>
      </w:r>
      <w:proofErr w:type="spellStart"/>
      <w:r w:rsidRPr="00096AAE">
        <w:t>термостабильности</w:t>
      </w:r>
      <w:proofErr w:type="spellEnd"/>
      <w:r w:rsidRPr="00096AAE">
        <w:t>.</w:t>
      </w:r>
    </w:p>
    <w:p w:rsidR="00096AAE" w:rsidRPr="00096AAE" w:rsidRDefault="00096AAE" w:rsidP="00096AAE">
      <w:proofErr w:type="spellStart"/>
      <w:r w:rsidRPr="00096AAE">
        <w:t>Термостабильность</w:t>
      </w:r>
      <w:proofErr w:type="spellEnd"/>
      <w:r w:rsidRPr="00096AAE">
        <w:t xml:space="preserve"> определяют на двух дисках диаметром (26±1) мм, изготовленных по п. 3.2.3.</w:t>
      </w:r>
    </w:p>
    <w:p w:rsidR="00096AAE" w:rsidRPr="00096AAE" w:rsidRDefault="00096AAE" w:rsidP="00096AAE">
      <w:r w:rsidRPr="00096AAE">
        <w:t xml:space="preserve">Диски размещают на алюминиевой пластине и помещают в </w:t>
      </w:r>
      <w:proofErr w:type="spellStart"/>
      <w:r w:rsidRPr="00096AAE">
        <w:t>термошкаф</w:t>
      </w:r>
      <w:proofErr w:type="spellEnd"/>
      <w:r w:rsidRPr="00096AAE">
        <w:t xml:space="preserve"> с циркуляцией воздуха и автоматической регулировкой температуры до 500</w:t>
      </w:r>
      <w:proofErr w:type="gramStart"/>
      <w:r w:rsidRPr="00096AAE">
        <w:t>°С</w:t>
      </w:r>
      <w:proofErr w:type="gramEnd"/>
      <w:r w:rsidRPr="00096AAE">
        <w:t xml:space="preserve">, погрешность регулирования температуры ±5°С. Диски выдерживают в </w:t>
      </w:r>
      <w:proofErr w:type="spellStart"/>
      <w:r w:rsidRPr="00096AAE">
        <w:t>термошкафу</w:t>
      </w:r>
      <w:proofErr w:type="spellEnd"/>
      <w:r w:rsidRPr="00096AAE">
        <w:t xml:space="preserve"> при температуре (415±5)°С в течение 15 ч. Затем вынимают из шкафа и быстро охлаж</w:t>
      </w:r>
      <w:r w:rsidRPr="00096AAE">
        <w:softHyphen/>
        <w:t>дают, погружая их в ванну с водой при комнатной температуре (не выше 25°С).</w:t>
      </w:r>
    </w:p>
    <w:p w:rsidR="00096AAE" w:rsidRPr="00096AAE" w:rsidRDefault="00096AAE" w:rsidP="00096AAE">
      <w:r w:rsidRPr="00096AAE">
        <w:t>Для визуального осмотра охлажденные диски подносят к обычной электрической лампе мощностью 100 Вт и просматривают всю поверхность диска. На дисках не должно быть трещин, вздутий, пузырей и других признаков разложения. После этого диск разрезают по плоскости ножом на четыре части и снова проверяют плоскости разреза на отсутствие признаков разложения.</w:t>
      </w:r>
    </w:p>
    <w:p w:rsidR="00096AAE" w:rsidRPr="00096AAE" w:rsidRDefault="00096AAE" w:rsidP="00096AAE">
      <w:r w:rsidRPr="00096AAE">
        <w:t>3.11. Удельное объемное электрическое сопротивление, тангенс угла диэлектрических потерь и диэлектрическую проницаемость определяют при температуре (23±2)°С и относительной влажности окружающей среды не более 75% на дисках, изготов</w:t>
      </w:r>
      <w:r w:rsidRPr="00096AAE">
        <w:softHyphen/>
        <w:t>ленных по п. 3.2.4.</w:t>
      </w:r>
    </w:p>
    <w:p w:rsidR="00096AAE" w:rsidRPr="00096AAE" w:rsidRDefault="00096AAE" w:rsidP="00096AAE">
      <w:r w:rsidRPr="00096AAE">
        <w:t>3.11.1. Удельное объемное электрическое сопротивление определяют по ГОСТ 6433.2-71 при напряжении 1000 или 500</w:t>
      </w:r>
      <w:proofErr w:type="gramStart"/>
      <w:r w:rsidRPr="00096AAE">
        <w:t xml:space="preserve"> В</w:t>
      </w:r>
      <w:proofErr w:type="gramEnd"/>
      <w:r w:rsidRPr="00096AAE">
        <w:t xml:space="preserve"> на трех дисках диаметром (100±1) мм.</w:t>
      </w:r>
    </w:p>
    <w:p w:rsidR="00096AAE" w:rsidRPr="00096AAE" w:rsidRDefault="00096AAE" w:rsidP="00096AAE">
      <w:r w:rsidRPr="00096AAE">
        <w:t>Электроды должны иметь следующие размеры: диаметр измерительного электрода (50,0±0,2) мм; диаметр высоковольтного электрода не менее 75 мм; ширина охранного электрода не менее 10 мм. Ширина охранного зазора 2 мм.</w:t>
      </w:r>
    </w:p>
    <w:p w:rsidR="00096AAE" w:rsidRPr="00096AAE" w:rsidRDefault="00096AAE" w:rsidP="00096AAE">
      <w:r w:rsidRPr="00096AAE">
        <w:t>В качестве электродов используют отожженную алюминиевую или оловянную фольгу соответственно по ГОСТ 618-73 и ГОСТ 18394-73, толщиной 0,005-0,015 мм, притираемую к образцу с помощью тонкого слоя конденсаторного вазелина по ГОСТ 5774-76.</w:t>
      </w:r>
    </w:p>
    <w:p w:rsidR="00096AAE" w:rsidRPr="00096AAE" w:rsidRDefault="00096AAE" w:rsidP="00096AAE">
      <w:r w:rsidRPr="00096AAE">
        <w:t>Время выдержки образца под напряжением с момента подачи напряжения до момента отсчета измерения 5 мин.</w:t>
      </w:r>
    </w:p>
    <w:p w:rsidR="00096AAE" w:rsidRPr="00096AAE" w:rsidRDefault="00096AAE" w:rsidP="00096AAE">
      <w:r w:rsidRPr="00096AAE">
        <w:lastRenderedPageBreak/>
        <w:t>За удельное объемное электрическое сопротивление принимают среднее значение трех измерений (медиану), расположенных в по</w:t>
      </w:r>
      <w:r w:rsidRPr="00096AAE">
        <w:softHyphen/>
        <w:t xml:space="preserve">рядке возрастания значений при доверительной вероятности </w:t>
      </w:r>
      <w:proofErr w:type="gramStart"/>
      <w:r w:rsidRPr="00096AAE">
        <w:t>Р</w:t>
      </w:r>
      <w:proofErr w:type="gramEnd"/>
      <w:r w:rsidRPr="00096AAE">
        <w:t>= 0,95.</w:t>
      </w:r>
    </w:p>
    <w:p w:rsidR="00096AAE" w:rsidRPr="00096AAE" w:rsidRDefault="00096AAE" w:rsidP="00096AAE">
      <w:r w:rsidRPr="00096AAE">
        <w:t>За результат испытания принимают потенцированное среднее арифметическое десятичных логарифмов трех измерений при доверительной вероятности Р-0,95.</w:t>
      </w:r>
    </w:p>
    <w:p w:rsidR="00096AAE" w:rsidRPr="00096AAE" w:rsidRDefault="00096AAE" w:rsidP="00096AAE">
      <w:r w:rsidRPr="00096AAE">
        <w:t>(Измененная редакция, Изм. № 2, 3).</w:t>
      </w:r>
    </w:p>
    <w:p w:rsidR="00096AAE" w:rsidRPr="00096AAE" w:rsidRDefault="00096AAE" w:rsidP="00096AAE">
      <w:r w:rsidRPr="00096AAE">
        <w:t>3.11.2. Тангенс угла диэлектрических потерь и диэлектричес</w:t>
      </w:r>
      <w:r w:rsidRPr="00096AAE">
        <w:softHyphen/>
        <w:t>кую проницаемость при частоте 10</w:t>
      </w:r>
      <w:r w:rsidRPr="00096AAE">
        <w:rPr>
          <w:vertAlign w:val="superscript"/>
        </w:rPr>
        <w:t>6</w:t>
      </w:r>
      <w:r w:rsidRPr="00096AAE">
        <w:t> Гц определяют по ГОСТ 22372-77 на трех образцах диаметром (50,0±0,3) мм или (54,0±0,3) мм при использовании микрометрических электродов по ГОСТ 22372-77.</w:t>
      </w:r>
    </w:p>
    <w:p w:rsidR="00096AAE" w:rsidRPr="00096AAE" w:rsidRDefault="00096AAE" w:rsidP="00096AAE">
      <w:r w:rsidRPr="00096AAE">
        <w:t>Диаметр фольговых электродов выбирают в зависимости от типа измерительной ячейки по ГОСТ 22372-77.</w:t>
      </w:r>
    </w:p>
    <w:p w:rsidR="00096AAE" w:rsidRPr="00096AAE" w:rsidRDefault="00096AAE" w:rsidP="00096AAE">
      <w:r w:rsidRPr="00096AAE">
        <w:t>Электроды из отожженной алюминиевой или оловянной фольги соответственно по ГОСТ 618-73 и ГОСТ 18394-73 толщиной 0,005-0,015 мм притирают к образцу с помощью конденсаторного вазелина по ГОСТ 5774-76.</w:t>
      </w:r>
    </w:p>
    <w:p w:rsidR="00096AAE" w:rsidRPr="00096AAE" w:rsidRDefault="00096AAE" w:rsidP="00096AAE">
      <w:r w:rsidRPr="00096AAE">
        <w:t xml:space="preserve">За результат испытания принимают среднее арифметическое трех определений при доверительной вероятности </w:t>
      </w:r>
      <w:proofErr w:type="gramStart"/>
      <w:r w:rsidRPr="00096AAE">
        <w:t>Р</w:t>
      </w:r>
      <w:proofErr w:type="gramEnd"/>
      <w:r w:rsidRPr="00096AAE">
        <w:t>=0,95.</w:t>
      </w:r>
    </w:p>
    <w:p w:rsidR="00096AAE" w:rsidRPr="00096AAE" w:rsidRDefault="00096AAE" w:rsidP="00096AAE">
      <w:r w:rsidRPr="00096AAE">
        <w:t>(Измененная редакция, Изм. № 1, 2, 3).</w:t>
      </w:r>
    </w:p>
    <w:p w:rsidR="00096AAE" w:rsidRPr="00096AAE" w:rsidRDefault="00096AAE" w:rsidP="00096AAE">
      <w:r w:rsidRPr="00096AAE">
        <w:t>3.12. Определение пластичности.</w:t>
      </w:r>
    </w:p>
    <w:p w:rsidR="00096AAE" w:rsidRPr="00096AAE" w:rsidRDefault="00096AAE" w:rsidP="00096AAE">
      <w:r w:rsidRPr="00096AAE">
        <w:t>3.12.1. Оборудование, приборы, посуда, реактивы</w:t>
      </w:r>
    </w:p>
    <w:p w:rsidR="00096AAE" w:rsidRPr="00096AAE" w:rsidRDefault="00096AAE" w:rsidP="00096AAE">
      <w:r w:rsidRPr="00096AAE">
        <w:t>Пресс-форма высотой (150±1) мм, внутренним диаметром 20мм с двумя пуансонами диаметром 20мм. Внутренняя поверхность пресс-формы должна быть полированной, шероховатость поверхности не ниже 1,25 мкм по ГОСТ 2789-73.</w:t>
      </w:r>
    </w:p>
    <w:p w:rsidR="00096AAE" w:rsidRPr="00096AAE" w:rsidRDefault="00096AAE" w:rsidP="00096AAE">
      <w:r w:rsidRPr="00096AAE">
        <w:t xml:space="preserve">Прибор типа </w:t>
      </w:r>
      <w:proofErr w:type="spellStart"/>
      <w:r w:rsidRPr="00096AAE">
        <w:t>пластометра</w:t>
      </w:r>
      <w:proofErr w:type="spellEnd"/>
      <w:r w:rsidRPr="00096AAE">
        <w:t xml:space="preserve"> по ГОСТ 415-75, позволяющий испытывать образцы под нагрузкой и снабженный индикаторным прибором для замера величины деформации.</w:t>
      </w:r>
    </w:p>
    <w:p w:rsidR="00096AAE" w:rsidRPr="00096AAE" w:rsidRDefault="00096AAE" w:rsidP="00096AAE">
      <w:r w:rsidRPr="00096AAE">
        <w:t>Смеситель механический.</w:t>
      </w:r>
    </w:p>
    <w:p w:rsidR="00096AAE" w:rsidRPr="00096AAE" w:rsidRDefault="00096AAE" w:rsidP="00096AAE">
      <w:r w:rsidRPr="00096AAE">
        <w:t>Печь муфельная, обеспечивающая температуру не ниже 500°С.</w:t>
      </w:r>
    </w:p>
    <w:p w:rsidR="00096AAE" w:rsidRPr="00096AAE" w:rsidRDefault="00096AAE" w:rsidP="00096AAE">
      <w:r w:rsidRPr="00096AAE">
        <w:t>Пресс гидравлический.</w:t>
      </w:r>
    </w:p>
    <w:p w:rsidR="00096AAE" w:rsidRPr="00096AAE" w:rsidRDefault="00096AAE" w:rsidP="00096AAE">
      <w:r w:rsidRPr="00096AAE">
        <w:t>Весы лабораторные общего назначения по ГОСТ 24104-80 с пределом взвешивания 0-500 г, класс точности 4.</w:t>
      </w:r>
    </w:p>
    <w:p w:rsidR="00096AAE" w:rsidRPr="00096AAE" w:rsidRDefault="00096AAE" w:rsidP="00096AAE">
      <w:r w:rsidRPr="00096AAE">
        <w:t>Штангенциркуль по ГОСТ 166-80.</w:t>
      </w:r>
    </w:p>
    <w:p w:rsidR="00096AAE" w:rsidRPr="00096AAE" w:rsidRDefault="00096AAE" w:rsidP="00096AAE">
      <w:r w:rsidRPr="00096AAE">
        <w:t>Термометр комнатный спиртовой или ТЛ-2 1-А2 по ГОСТ 215-73.</w:t>
      </w:r>
    </w:p>
    <w:p w:rsidR="00096AAE" w:rsidRPr="00096AAE" w:rsidRDefault="00096AAE" w:rsidP="00096AAE">
      <w:r w:rsidRPr="00096AAE">
        <w:t>Сито с сеткой № 2К по ГОСТ 3584-73 или штампованное сито с отверстиями 2 мм из набора почвенных сит.</w:t>
      </w:r>
    </w:p>
    <w:p w:rsidR="00096AAE" w:rsidRPr="00096AAE" w:rsidRDefault="00096AAE" w:rsidP="00096AAE">
      <w:r w:rsidRPr="00096AAE">
        <w:t>Секундомер по ГОСТ 5072-79 или песочные часы, минутные и пятиминутные по нормативно-технической документации.</w:t>
      </w:r>
    </w:p>
    <w:p w:rsidR="00096AAE" w:rsidRPr="00096AAE" w:rsidRDefault="00096AAE" w:rsidP="00096AAE">
      <w:r w:rsidRPr="00096AAE">
        <w:lastRenderedPageBreak/>
        <w:t>Банка стеклянная с притертой пробкой или с закручивающейся крышкой вместимостью 250 см</w:t>
      </w:r>
      <w:r w:rsidRPr="00096AAE">
        <w:rPr>
          <w:vertAlign w:val="superscript"/>
        </w:rPr>
        <w:t>3</w:t>
      </w:r>
      <w:r w:rsidRPr="00096AAE">
        <w:t>.</w:t>
      </w:r>
    </w:p>
    <w:p w:rsidR="00096AAE" w:rsidRPr="00096AAE" w:rsidRDefault="00096AAE" w:rsidP="00096AAE">
      <w:r w:rsidRPr="00096AAE">
        <w:t>Керосин очищенный прокаленной окисью алюминия.</w:t>
      </w:r>
    </w:p>
    <w:p w:rsidR="00096AAE" w:rsidRPr="00096AAE" w:rsidRDefault="00096AAE" w:rsidP="00096AAE">
      <w:r w:rsidRPr="00096AAE">
        <w:t>Спирт этиловый ректификованный по ГОСТ 18300-72.</w:t>
      </w:r>
    </w:p>
    <w:p w:rsidR="00096AAE" w:rsidRPr="00096AAE" w:rsidRDefault="00096AAE" w:rsidP="00096AAE">
      <w:r w:rsidRPr="00096AAE">
        <w:t>Часы с погрешностью измерения ± 1 мин в сутки.</w:t>
      </w:r>
    </w:p>
    <w:p w:rsidR="00096AAE" w:rsidRPr="00096AAE" w:rsidRDefault="00096AAE" w:rsidP="00096AAE">
      <w:r w:rsidRPr="00096AAE">
        <w:t>Воронка по ГОСТ 25336-82.</w:t>
      </w:r>
    </w:p>
    <w:p w:rsidR="00096AAE" w:rsidRPr="00096AAE" w:rsidRDefault="00096AAE" w:rsidP="00096AAE">
      <w:r w:rsidRPr="00096AAE">
        <w:t>Окись алюминия гранулирования марки А-1 по ГОСТ 8136-85.</w:t>
      </w:r>
    </w:p>
    <w:p w:rsidR="00096AAE" w:rsidRPr="00096AAE" w:rsidRDefault="00096AAE" w:rsidP="00096AAE">
      <w:r w:rsidRPr="00096AAE">
        <w:t>Бумага фильтровальная по ГОСТ 12026-76.</w:t>
      </w:r>
    </w:p>
    <w:p w:rsidR="00096AAE" w:rsidRPr="00096AAE" w:rsidRDefault="00096AAE" w:rsidP="00096AAE">
      <w:r w:rsidRPr="00096AAE">
        <w:t>(Измененная редакция, Изм. №2, 3).</w:t>
      </w:r>
    </w:p>
    <w:p w:rsidR="00096AAE" w:rsidRPr="00096AAE" w:rsidRDefault="00096AAE" w:rsidP="00096AAE">
      <w:r w:rsidRPr="00096AAE">
        <w:t>3.12.2. Подготовка к испытанию.</w:t>
      </w:r>
    </w:p>
    <w:p w:rsidR="00096AAE" w:rsidRPr="00096AAE" w:rsidRDefault="00096AAE" w:rsidP="00096AAE">
      <w:r w:rsidRPr="00096AAE">
        <w:t>3.12.2.1. Очистка керосина</w:t>
      </w:r>
    </w:p>
    <w:p w:rsidR="00096AAE" w:rsidRPr="00096AAE" w:rsidRDefault="00096AAE" w:rsidP="00096AAE">
      <w:proofErr w:type="gramStart"/>
      <w:r w:rsidRPr="00096AAE">
        <w:t>(250±5) г гранулированной окиси алюминия прокаливают при температуре (400±25)°С в течение 4 ч и охлаждают на воздухе при комнатной температуре в течение 20 мин. Сразу же после охлаж</w:t>
      </w:r>
      <w:r w:rsidRPr="00096AAE">
        <w:softHyphen/>
        <w:t>дения гранулы окиси алюминия помещают в емкость, содержащую 1 дм</w:t>
      </w:r>
      <w:r w:rsidRPr="00096AAE">
        <w:rPr>
          <w:vertAlign w:val="superscript"/>
        </w:rPr>
        <w:t>3</w:t>
      </w:r>
      <w:r w:rsidRPr="00096AAE">
        <w:t> керосина, и выдерживают в течение 6 ч. Затем керосин фильтруют через бумажный фильтр.</w:t>
      </w:r>
      <w:proofErr w:type="gramEnd"/>
    </w:p>
    <w:p w:rsidR="00096AAE" w:rsidRPr="00096AAE" w:rsidRDefault="00096AAE" w:rsidP="00096AAE">
      <w:r w:rsidRPr="00096AAE">
        <w:t>3.12.2.2. Изготовление образцов</w:t>
      </w:r>
    </w:p>
    <w:p w:rsidR="00096AAE" w:rsidRPr="00096AAE" w:rsidRDefault="00096AAE" w:rsidP="00096AAE">
      <w:r w:rsidRPr="00096AAE">
        <w:t>(41,0±0,1) г фторопласта-4Д, просеянного через сито, взвешивают в стеклянной банке, в которую аккуратно вливают (9,0±0,1) г керосина и закрывают пробкой. Смесь тщательно перемешивают вручную или на механическом смесителе 5 мин, чтобы разбить образовавшиеся комки, и ставят на созревание при температуре (25±2)°</w:t>
      </w:r>
      <w:proofErr w:type="gramStart"/>
      <w:r w:rsidRPr="00096AAE">
        <w:t>С</w:t>
      </w:r>
      <w:proofErr w:type="gramEnd"/>
      <w:r w:rsidRPr="00096AAE">
        <w:t xml:space="preserve"> </w:t>
      </w:r>
      <w:proofErr w:type="gramStart"/>
      <w:r w:rsidRPr="00096AAE">
        <w:t>в</w:t>
      </w:r>
      <w:proofErr w:type="gramEnd"/>
      <w:r w:rsidRPr="00096AAE">
        <w:t xml:space="preserve"> течение 15-24 ч.</w:t>
      </w:r>
    </w:p>
    <w:p w:rsidR="00096AAE" w:rsidRPr="00096AAE" w:rsidRDefault="00096AAE" w:rsidP="00096AAE">
      <w:r w:rsidRPr="00096AAE">
        <w:t>Образцы в форме цилиндров прессуют в пресс-форме по следующему режиму: (16,0±0,1) г пасты помещают в пресс-форму, протертую этиловым спиртом, и прессуют при удельном давлении (29,4±0,98)·10</w:t>
      </w:r>
      <w:r w:rsidRPr="00096AAE">
        <w:rPr>
          <w:vertAlign w:val="superscript"/>
        </w:rPr>
        <w:t>5</w:t>
      </w:r>
      <w:r w:rsidRPr="00096AAE">
        <w:t> Па (30±1 кгс/см</w:t>
      </w:r>
      <w:proofErr w:type="gramStart"/>
      <w:r w:rsidRPr="00096AAE">
        <w:rPr>
          <w:vertAlign w:val="superscript"/>
        </w:rPr>
        <w:t>2</w:t>
      </w:r>
      <w:proofErr w:type="gramEnd"/>
      <w:r w:rsidRPr="00096AAE">
        <w:t>) с выдержкой в течение 1 мин.</w:t>
      </w:r>
    </w:p>
    <w:p w:rsidR="00096AAE" w:rsidRPr="00096AAE" w:rsidRDefault="00096AAE" w:rsidP="00096AAE">
      <w:r w:rsidRPr="00096AAE">
        <w:t>Образцы не должны иметь повреждений и дефектов.</w:t>
      </w:r>
    </w:p>
    <w:p w:rsidR="00096AAE" w:rsidRPr="00096AAE" w:rsidRDefault="00096AAE" w:rsidP="00096AAE">
      <w:r w:rsidRPr="00096AAE">
        <w:t>Во избежание испарения смазки испытание проводят сразу же после изготовления образцов при температуре (23±2)°С. Допускается хранение образцов в эксикаторе над слоем керосина в течение 30 мин.</w:t>
      </w:r>
    </w:p>
    <w:p w:rsidR="00096AAE" w:rsidRPr="00096AAE" w:rsidRDefault="00096AAE" w:rsidP="00096AAE">
      <w:r w:rsidRPr="00096AAE">
        <w:t>3.12.3. Проведение испытания.</w:t>
      </w:r>
    </w:p>
    <w:p w:rsidR="00096AAE" w:rsidRPr="00096AAE" w:rsidRDefault="00096AAE" w:rsidP="00096AAE">
      <w:r w:rsidRPr="00096AAE">
        <w:t>Высоту отпрессованного цилиндрического образца замеряют штангенциркулем с погрешностью не более 0,1 мм. Образец устанавливают на площадку прибора и сжимают его грузом (88,290 ±0,039) Н (9,000 ±0,004 кгс), что соответствует напряжению сжатия 2,78- 105 Па (2,85 кгс/см</w:t>
      </w:r>
      <w:proofErr w:type="gramStart"/>
      <w:r w:rsidRPr="00096AAE">
        <w:rPr>
          <w:vertAlign w:val="superscript"/>
        </w:rPr>
        <w:t>2</w:t>
      </w:r>
      <w:proofErr w:type="gramEnd"/>
      <w:r w:rsidRPr="00096AAE">
        <w:t>) в течение 5 мин.</w:t>
      </w:r>
    </w:p>
    <w:p w:rsidR="00096AAE" w:rsidRPr="00096AAE" w:rsidRDefault="00096AAE" w:rsidP="00096AAE">
      <w:r w:rsidRPr="00096AAE">
        <w:t>После этого отмечают деформацию образца по индикаторному прибору. Испытывают три образца.</w:t>
      </w:r>
    </w:p>
    <w:p w:rsidR="00096AAE" w:rsidRPr="00096AAE" w:rsidRDefault="00096AAE" w:rsidP="00096AAE">
      <w:r w:rsidRPr="00096AAE">
        <w:t>3.12.4. Обработка результатов.</w:t>
      </w:r>
    </w:p>
    <w:p w:rsidR="00096AAE" w:rsidRPr="00096AAE" w:rsidRDefault="00096AAE" w:rsidP="00096AAE">
      <w:r w:rsidRPr="00096AAE">
        <w:lastRenderedPageBreak/>
        <w:t>Пластичность (Х</w:t>
      </w:r>
      <w:r w:rsidRPr="00096AAE">
        <w:rPr>
          <w:vertAlign w:val="subscript"/>
        </w:rPr>
        <w:t>П</w:t>
      </w:r>
      <w:r w:rsidRPr="00096AAE">
        <w:t>) в процентах вычисляют по формуле</w:t>
      </w:r>
    </w:p>
    <w:p w:rsidR="00096AAE" w:rsidRPr="00096AAE" w:rsidRDefault="00096AAE" w:rsidP="00096AAE">
      <w:r w:rsidRPr="00096AAE">
        <w:t>где Н - величина деформации, определяемая по индикаторному прибору, мм;</w:t>
      </w:r>
    </w:p>
    <w:p w:rsidR="00096AAE" w:rsidRPr="00096AAE" w:rsidRDefault="00096AAE" w:rsidP="00096AAE">
      <w:r w:rsidRPr="00096AAE">
        <w:t>      Н</w:t>
      </w:r>
      <w:proofErr w:type="gramStart"/>
      <w:r w:rsidRPr="00096AAE">
        <w:rPr>
          <w:vertAlign w:val="subscript"/>
        </w:rPr>
        <w:t>0</w:t>
      </w:r>
      <w:proofErr w:type="gramEnd"/>
      <w:r w:rsidRPr="00096AAE">
        <w:t> - начальная высота цилиндрического образца до испытания, мм;</w:t>
      </w:r>
    </w:p>
    <w:p w:rsidR="00096AAE" w:rsidRPr="00096AAE" w:rsidRDefault="00096AAE" w:rsidP="00096AAE">
      <w:r w:rsidRPr="00096AAE">
        <w:t xml:space="preserve">К - </w:t>
      </w:r>
      <w:proofErr w:type="gramStart"/>
      <w:r w:rsidRPr="00096AAE">
        <w:t>постоянная</w:t>
      </w:r>
      <w:proofErr w:type="gramEnd"/>
      <w:r w:rsidRPr="00096AAE">
        <w:t xml:space="preserve"> прибора, указываемая в паспорте.</w:t>
      </w:r>
    </w:p>
    <w:p w:rsidR="00096AAE" w:rsidRPr="00096AAE" w:rsidRDefault="00096AAE" w:rsidP="00096AAE">
      <w:r w:rsidRPr="00096AAE">
        <w:t>За результат испытаний принимают среднее арифметическое трех параллельных определений, допускаемые расхождения меж</w:t>
      </w:r>
      <w:r w:rsidRPr="00096AAE">
        <w:softHyphen/>
        <w:t xml:space="preserve">ду которыми не должны превышать 15%    относительно среднего значения при доверительной вероятности </w:t>
      </w:r>
      <w:proofErr w:type="gramStart"/>
      <w:r w:rsidRPr="00096AAE">
        <w:t>Р</w:t>
      </w:r>
      <w:proofErr w:type="gramEnd"/>
      <w:r w:rsidRPr="00096AAE">
        <w:t>=0,95.</w:t>
      </w:r>
    </w:p>
    <w:p w:rsidR="00096AAE" w:rsidRPr="00096AAE" w:rsidRDefault="00096AAE" w:rsidP="00096AAE">
      <w:r w:rsidRPr="00096AAE">
        <w:t>(Измененная редакция, Изм. № 2).</w:t>
      </w:r>
    </w:p>
    <w:p w:rsidR="00096AAE" w:rsidRPr="00096AAE" w:rsidRDefault="00096AAE" w:rsidP="00096AAE">
      <w:pPr>
        <w:rPr>
          <w:b/>
          <w:bCs/>
        </w:rPr>
      </w:pPr>
      <w:r w:rsidRPr="00096AAE">
        <w:rPr>
          <w:b/>
          <w:bCs/>
        </w:rPr>
        <w:t>4. УПАКОВКА, МАРКИРОВКА, ТРАНСПОРТИРОВАНИЕ И ХРАНЕНИЕ</w:t>
      </w:r>
    </w:p>
    <w:p w:rsidR="00096AAE" w:rsidRPr="00096AAE" w:rsidRDefault="00096AAE" w:rsidP="00096AAE">
      <w:r w:rsidRPr="00096AAE">
        <w:t>4.1. Фторопласт-4Д упаковывают в картонные коробки или металлические банки высотой не более 450 мм, изготовленные по нормативно-технической документации. При засыпании порошка фторопласта-4Д в металлическую или картонную тару, не имеющую защитного покрытия, в нее предварительно вкладывают по</w:t>
      </w:r>
      <w:r w:rsidRPr="00096AAE">
        <w:softHyphen/>
        <w:t>лиэтиленовый мешок-вкладыш по нормативно-технической документации большего размера, чем тара. Крышка тары должна быть плотно закрыта. Горловина мешка-вкладыша должна быть герметизирована одним из способов: заварена, запаяна, плотно перевязана кордовой, «</w:t>
      </w:r>
      <w:proofErr w:type="spellStart"/>
      <w:r w:rsidRPr="00096AAE">
        <w:t>моккей</w:t>
      </w:r>
      <w:proofErr w:type="spellEnd"/>
      <w:r w:rsidRPr="00096AAE">
        <w:t>» или нитками 0 или 00 по ГОСТ 6309 - 80 или герметизирована при помощи пленки с клеящим слоем (ГОСТ 20477 - 75). При затаривании фторопласта-4Д уплотнение полимера не допускается.</w:t>
      </w:r>
    </w:p>
    <w:p w:rsidR="00096AAE" w:rsidRPr="00096AAE" w:rsidRDefault="00096AAE" w:rsidP="00096AAE">
      <w:r w:rsidRPr="00096AAE">
        <w:t>Коробки или банки упаковывают в деревянные ящики типа II- I№ 27-1 или II- I№ 28-1 по ГОСТ 18573-86, или типа VI по ГОСТ 5959 - 80. Тара потребительская и транспортная должна загружаться с учетом максимального использования ее вместимости.</w:t>
      </w:r>
    </w:p>
    <w:p w:rsidR="00096AAE" w:rsidRPr="00096AAE" w:rsidRDefault="00096AAE" w:rsidP="00096AAE">
      <w:r w:rsidRPr="00096AAE">
        <w:t>Масса брутто ящика не должна превышать 60 кг. Деревянные ящики формируют в пакеты.</w:t>
      </w:r>
    </w:p>
    <w:p w:rsidR="00096AAE" w:rsidRPr="00096AAE" w:rsidRDefault="00096AAE" w:rsidP="00096AAE">
      <w:r w:rsidRPr="00096AAE">
        <w:t>Транспортный пакет формируют на плоских поддонах по ГОСТ 9078-84 (800Ч1200 или 1000Ч1200) мм размером не более 840Ч1240Ч1350 мм или не более 1040Ч1240Ч1350 мм (ГОСТ 24597-81) механизированным или ручным способом.</w:t>
      </w:r>
    </w:p>
    <w:p w:rsidR="00096AAE" w:rsidRPr="00096AAE" w:rsidRDefault="00096AAE" w:rsidP="00096AAE">
      <w:r w:rsidRPr="00096AAE">
        <w:t>Пакет скрепляют в двух местах по ГОСТ 21650-76 обвязками разового пользования: стальной упаковочной лентой (ГОСТ 3560-73) толщиной не менее 0,5 мм или стальной проволокой диаметром 4-6 мм (ГОСТ 3282-74).</w:t>
      </w:r>
    </w:p>
    <w:p w:rsidR="00096AAE" w:rsidRPr="00096AAE" w:rsidRDefault="00096AAE" w:rsidP="00096AAE">
      <w:r w:rsidRPr="00096AAE">
        <w:t>Концы стальной ленты должны быть соединены стальной скре</w:t>
      </w:r>
      <w:r w:rsidRPr="00096AAE">
        <w:softHyphen/>
        <w:t>пой путем надрезания и изгибания кромок скрепы и ленты по ГОСТ 21100-81.</w:t>
      </w:r>
    </w:p>
    <w:p w:rsidR="00096AAE" w:rsidRPr="00096AAE" w:rsidRDefault="00096AAE" w:rsidP="00096AAE">
      <w:r w:rsidRPr="00096AAE">
        <w:t>Обвязки из проволоки должны состоять из двух нитей проволоки диаметром 6 мм или трех нитей проволоки диаметром 5 мм, или пяти нитей проволоки диаметром 4 мм и должны быть затянуты по ГОСТ 21100-81.</w:t>
      </w:r>
    </w:p>
    <w:p w:rsidR="00096AAE" w:rsidRPr="00096AAE" w:rsidRDefault="00096AAE" w:rsidP="00096AAE">
      <w:r w:rsidRPr="00096AAE">
        <w:t>Масса транспортного пакета не должна превышать 1 т.</w:t>
      </w:r>
    </w:p>
    <w:p w:rsidR="00096AAE" w:rsidRPr="00096AAE" w:rsidRDefault="00096AAE" w:rsidP="00096AAE">
      <w:r w:rsidRPr="00096AAE">
        <w:t>(Измененная редакция, Изм. № 3).</w:t>
      </w:r>
    </w:p>
    <w:p w:rsidR="00096AAE" w:rsidRPr="00096AAE" w:rsidRDefault="00096AAE" w:rsidP="00096AAE">
      <w:r w:rsidRPr="00096AAE">
        <w:lastRenderedPageBreak/>
        <w:t>4.2. На потребительскую тару наклеивают этикетку или прикрепляют ярлык с указанием:</w:t>
      </w:r>
      <w:r w:rsidRPr="00096AAE">
        <w:br/>
        <w:t>1) наименования или товарного знака предприятия-изготови</w:t>
      </w:r>
      <w:r w:rsidRPr="00096AAE">
        <w:softHyphen/>
        <w:t>теля;</w:t>
      </w:r>
      <w:r w:rsidRPr="00096AAE">
        <w:br/>
        <w:t>2) наименования продукции и марки;</w:t>
      </w:r>
      <w:r w:rsidRPr="00096AAE">
        <w:br/>
        <w:t>3) номера партии;</w:t>
      </w:r>
      <w:r w:rsidRPr="00096AAE">
        <w:br/>
        <w:t>4) массы брутто и нетто;</w:t>
      </w:r>
      <w:r w:rsidRPr="00096AAE">
        <w:br/>
        <w:t>5) даты изготовления;</w:t>
      </w:r>
      <w:r w:rsidRPr="00096AAE">
        <w:br/>
        <w:t>6) обозначения настоящего стандарта.</w:t>
      </w:r>
    </w:p>
    <w:p w:rsidR="00096AAE" w:rsidRPr="00096AAE" w:rsidRDefault="00096AAE" w:rsidP="00096AAE">
      <w:r w:rsidRPr="00096AAE">
        <w:t xml:space="preserve">4.3. На грузовые места наносят транспортную маркировку по ГОСТ 14192-77 с указанием основных, информационных, дополнительных надписей и манипуляционных знаков: «Боится сырости», «Верх, не кантовать», «Осторожно, </w:t>
      </w:r>
      <w:proofErr w:type="gramStart"/>
      <w:r w:rsidRPr="00096AAE">
        <w:t>хрупкое</w:t>
      </w:r>
      <w:proofErr w:type="gramEnd"/>
      <w:r w:rsidRPr="00096AAE">
        <w:t>!», знака опасности по ГОСТ 19433-81, соответствующего классу опасности 9, подклассу 9.1. На тару наносятся также дополнительные обозначения:</w:t>
      </w:r>
      <w:r w:rsidRPr="00096AAE">
        <w:br/>
        <w:t>1) наименование продукции и марки;</w:t>
      </w:r>
      <w:r w:rsidRPr="00096AAE">
        <w:br/>
        <w:t>2) номер партии;</w:t>
      </w:r>
      <w:r w:rsidRPr="00096AAE">
        <w:br/>
        <w:t>3) обозначение настоящего стандарта.</w:t>
      </w:r>
    </w:p>
    <w:p w:rsidR="00096AAE" w:rsidRPr="00096AAE" w:rsidRDefault="00096AAE" w:rsidP="00096AAE">
      <w:r w:rsidRPr="00096AAE">
        <w:t>(Измененная редакция, Изм. № 3).</w:t>
      </w:r>
    </w:p>
    <w:p w:rsidR="00096AAE" w:rsidRPr="00096AAE" w:rsidRDefault="00096AAE" w:rsidP="00096AAE">
      <w:r w:rsidRPr="00096AAE">
        <w:t>4.4. (Исключен, Изм. № 3).</w:t>
      </w:r>
    </w:p>
    <w:p w:rsidR="00096AAE" w:rsidRPr="00096AAE" w:rsidRDefault="00096AAE" w:rsidP="00096AAE">
      <w:r w:rsidRPr="00096AAE">
        <w:t xml:space="preserve">4.5. Фторопласт-4Д, </w:t>
      </w:r>
      <w:proofErr w:type="gramStart"/>
      <w:r w:rsidRPr="00096AAE">
        <w:t>упакованный</w:t>
      </w:r>
      <w:proofErr w:type="gramEnd"/>
      <w:r w:rsidRPr="00096AAE">
        <w:t xml:space="preserve"> по п. 4.1, транспортируют любым видом транспорта в крытых транспортных средствах в соответствии с правилами перевозок грузов, действующими на транспорте данного вида.</w:t>
      </w:r>
    </w:p>
    <w:p w:rsidR="00096AAE" w:rsidRPr="00096AAE" w:rsidRDefault="00096AAE" w:rsidP="00096AAE">
      <w:r w:rsidRPr="00096AAE">
        <w:t>Грузы пакетами транспортируют по ГОСТ 21929-76.</w:t>
      </w:r>
    </w:p>
    <w:p w:rsidR="00096AAE" w:rsidRPr="00096AAE" w:rsidRDefault="00096AAE" w:rsidP="00096AAE">
      <w:r w:rsidRPr="00096AAE">
        <w:t>(Измененная редакция, Изм. № 2).</w:t>
      </w:r>
    </w:p>
    <w:p w:rsidR="00096AAE" w:rsidRPr="00096AAE" w:rsidRDefault="00096AAE" w:rsidP="00096AAE">
      <w:r w:rsidRPr="00096AAE">
        <w:t>4.6. Фторопласт-4Д, упакованный по п. 4.1, должен храниться в чистом сухом помещении на расстоянии не менее 1 м от отопительных систем.</w:t>
      </w:r>
    </w:p>
    <w:p w:rsidR="00096AAE" w:rsidRPr="00096AAE" w:rsidRDefault="00096AAE" w:rsidP="00096AAE">
      <w:r w:rsidRPr="00096AAE">
        <w:t>4.7. (Исключен, Изм. № 3).</w:t>
      </w:r>
    </w:p>
    <w:p w:rsidR="00096AAE" w:rsidRPr="00096AAE" w:rsidRDefault="00096AAE" w:rsidP="00096AAE">
      <w:r w:rsidRPr="00096AAE">
        <w:t>4.8. Фторопласт-4Д транспортируют по железной дороге мелкими отправками в крытых вагонах в пакетированном виде. (Измененная редакция, Изм. № 3).</w:t>
      </w:r>
    </w:p>
    <w:p w:rsidR="00096AAE" w:rsidRPr="00096AAE" w:rsidRDefault="00096AAE" w:rsidP="00096AAE">
      <w:r w:rsidRPr="00096AAE">
        <w:t>4.9. Продукцию, предназначенную в районы Крайнего Севера и труднодоступные районы, упаковывают в соответствии с ГОСТ 15846-79 и п. 4.1 настоящего стандарта.</w:t>
      </w:r>
    </w:p>
    <w:p w:rsidR="00096AAE" w:rsidRPr="00096AAE" w:rsidRDefault="00096AAE" w:rsidP="00096AAE">
      <w:r w:rsidRPr="00096AAE">
        <w:t>(Введен дополнительно, Изм. № 3).</w:t>
      </w:r>
    </w:p>
    <w:p w:rsidR="00096AAE" w:rsidRPr="00096AAE" w:rsidRDefault="00096AAE" w:rsidP="00096AAE">
      <w:pPr>
        <w:rPr>
          <w:b/>
          <w:bCs/>
        </w:rPr>
      </w:pPr>
      <w:r w:rsidRPr="00096AAE">
        <w:rPr>
          <w:b/>
          <w:bCs/>
        </w:rPr>
        <w:t>5. ГАРАНТИИ ИЗГОТОВИТЕЛЯ</w:t>
      </w:r>
    </w:p>
    <w:p w:rsidR="00096AAE" w:rsidRPr="00096AAE" w:rsidRDefault="00096AAE" w:rsidP="00096AAE">
      <w:r w:rsidRPr="00096AAE">
        <w:t>5.1. Изготовитель должен гарантировать соответствие фторопласта-4Д требованиям настоящего стандарта при соблюдении условий транспортирования и хранения, установленных настоящим стандартом.</w:t>
      </w:r>
    </w:p>
    <w:p w:rsidR="00096AAE" w:rsidRPr="00096AAE" w:rsidRDefault="00096AAE" w:rsidP="00096AAE">
      <w:r w:rsidRPr="00096AAE">
        <w:t>5.2. Гарантийный срок хранения фторопласта-4Д - два года со дня изготовления.</w:t>
      </w:r>
    </w:p>
    <w:p w:rsidR="00096AAE" w:rsidRPr="00096AAE" w:rsidRDefault="00096AAE" w:rsidP="00096AAE">
      <w:r w:rsidRPr="00096AAE">
        <w:t>(Измененная редакция, Изм. № 2).</w:t>
      </w:r>
    </w:p>
    <w:p w:rsidR="00096AAE" w:rsidRPr="00096AAE" w:rsidRDefault="00096AAE" w:rsidP="00096AAE">
      <w:pPr>
        <w:rPr>
          <w:b/>
          <w:bCs/>
        </w:rPr>
      </w:pPr>
      <w:r w:rsidRPr="00096AAE">
        <w:rPr>
          <w:b/>
          <w:bCs/>
        </w:rPr>
        <w:lastRenderedPageBreak/>
        <w:t>6. ТРЕБОВАНИЯ БЕЗОПАСНОСТИ</w:t>
      </w:r>
    </w:p>
    <w:p w:rsidR="00096AAE" w:rsidRPr="00096AAE" w:rsidRDefault="00096AAE" w:rsidP="00096AAE">
      <w:r w:rsidRPr="00096AAE">
        <w:t>6.1. Фторопласт-4Д и готовые изделия из него при температуре от минус 60 до плюс 250</w:t>
      </w:r>
      <w:proofErr w:type="gramStart"/>
      <w:r w:rsidRPr="00096AAE">
        <w:t>°С</w:t>
      </w:r>
      <w:proofErr w:type="gramEnd"/>
      <w:r w:rsidRPr="00096AAE">
        <w:t xml:space="preserve"> не взрывоопасны, не горючи, при непосредственном контакте не оказывают влияния на организм человека.</w:t>
      </w:r>
    </w:p>
    <w:p w:rsidR="00096AAE" w:rsidRPr="00096AAE" w:rsidRDefault="00096AAE" w:rsidP="00096AAE">
      <w:r w:rsidRPr="00096AAE">
        <w:t>Температура самовоспламенения в слое 520°С. Температура воспламенения в слое не наблюдается до температуры самовоспламенения.</w:t>
      </w:r>
    </w:p>
    <w:p w:rsidR="00096AAE" w:rsidRPr="00096AAE" w:rsidRDefault="00096AAE" w:rsidP="00096AAE">
      <w:r w:rsidRPr="00096AAE">
        <w:t>6.2. При нагревании фторопласта-4Д выше 250</w:t>
      </w:r>
      <w:proofErr w:type="gramStart"/>
      <w:r w:rsidRPr="00096AAE">
        <w:t>°С</w:t>
      </w:r>
      <w:proofErr w:type="gramEnd"/>
      <w:r w:rsidRPr="00096AAE">
        <w:t xml:space="preserve"> могут выделяться летучие продукты </w:t>
      </w:r>
      <w:proofErr w:type="spellStart"/>
      <w:r w:rsidRPr="00096AAE">
        <w:t>термоокислительной</w:t>
      </w:r>
      <w:proofErr w:type="spellEnd"/>
      <w:r w:rsidRPr="00096AAE">
        <w:t xml:space="preserve"> деструкции, содержащие в своем составе фтористый водород, </w:t>
      </w:r>
      <w:proofErr w:type="spellStart"/>
      <w:r w:rsidRPr="00096AAE">
        <w:t>перфторизобутилен</w:t>
      </w:r>
      <w:proofErr w:type="spellEnd"/>
      <w:r w:rsidRPr="00096AAE">
        <w:t>, окись углерода, тетрафторэтилен.</w:t>
      </w:r>
    </w:p>
    <w:p w:rsidR="00096AAE" w:rsidRPr="00096AAE" w:rsidRDefault="00096AAE" w:rsidP="00096AAE">
      <w:r w:rsidRPr="00096AAE">
        <w:t xml:space="preserve">6.3. При превышении предельно допустимых концентраций фтористый водород, </w:t>
      </w:r>
      <w:proofErr w:type="spellStart"/>
      <w:r w:rsidRPr="00096AAE">
        <w:t>перфторизобутилен</w:t>
      </w:r>
      <w:proofErr w:type="spellEnd"/>
      <w:r w:rsidRPr="00096AAE">
        <w:t xml:space="preserve"> раздражают слизистые оболочки дыхательных путей, вызывают воспалительные процессы ор</w:t>
      </w:r>
      <w:r w:rsidRPr="00096AAE">
        <w:softHyphen/>
        <w:t>ганов дыхания, а при высоких концентрациях - отек легких.</w:t>
      </w:r>
    </w:p>
    <w:p w:rsidR="00096AAE" w:rsidRPr="00096AAE" w:rsidRDefault="00096AAE" w:rsidP="00096AAE">
      <w:r w:rsidRPr="00096AAE">
        <w:t>Окись углерода вызывает удушье вследствие образования карбоксигемоглобина; действует на центральную нервную систему.</w:t>
      </w:r>
    </w:p>
    <w:p w:rsidR="00096AAE" w:rsidRPr="00096AAE" w:rsidRDefault="00096AAE" w:rsidP="00096AAE">
      <w:proofErr w:type="gramStart"/>
      <w:r w:rsidRPr="00096AAE">
        <w:t>Вдыхание высокодисперсных частиц самого полимера, а также летучих продуктов, выделяющихся из фторопласта-4Д при нагревании, вызывает явления «полимерной» лихорадки, напоминающие металлическую (высокая температура, озноб, раздражение верхних дыхательных путей, кашель, одышка).</w:t>
      </w:r>
      <w:proofErr w:type="gramEnd"/>
    </w:p>
    <w:p w:rsidR="00096AAE" w:rsidRPr="00096AAE" w:rsidRDefault="00096AAE" w:rsidP="00096AAE">
      <w:r w:rsidRPr="00096AAE">
        <w:t>Тетрафторэтилен вызывает поражение нервной системы, печени и почек.</w:t>
      </w:r>
    </w:p>
    <w:p w:rsidR="00096AAE" w:rsidRPr="00096AAE" w:rsidRDefault="00096AAE" w:rsidP="00096AAE">
      <w:r w:rsidRPr="00096AAE">
        <w:t>Вредные вещества, выделяющиеся при разложении фторопласта-4Д, обладают способностью к кумуляции.</w:t>
      </w:r>
    </w:p>
    <w:p w:rsidR="00096AAE" w:rsidRPr="00096AAE" w:rsidRDefault="00096AAE" w:rsidP="00096AAE">
      <w:r w:rsidRPr="00096AAE">
        <w:t>6.4. Предельно допустимые концентрации в воздухе рабочей зоны производственных помещений согласно требованиям ГОСТ 12.1.005-76:</w:t>
      </w:r>
      <w:r w:rsidRPr="00096AAE">
        <w:br/>
        <w:t>фтористого водорода - 0,05 - 1 класс опасности;</w:t>
      </w:r>
      <w:r w:rsidRPr="00096AAE">
        <w:br/>
      </w:r>
      <w:proofErr w:type="spellStart"/>
      <w:r w:rsidRPr="00096AAE">
        <w:t>перфторизобутилена</w:t>
      </w:r>
      <w:proofErr w:type="spellEnd"/>
      <w:r w:rsidRPr="00096AAE">
        <w:t xml:space="preserve"> - 0,1 - 1    »    »</w:t>
      </w:r>
      <w:r w:rsidRPr="00096AAE">
        <w:br/>
        <w:t>окиси углерода -     20,0 - 4   »    »</w:t>
      </w:r>
      <w:r w:rsidRPr="00096AAE">
        <w:br/>
        <w:t>фторопласта-4 - 10,0 - 3    »    »</w:t>
      </w:r>
      <w:r w:rsidRPr="00096AAE">
        <w:br/>
        <w:t>тетрафторэтилена - 30,0 - 4   »    »</w:t>
      </w:r>
    </w:p>
    <w:p w:rsidR="00096AAE" w:rsidRPr="00096AAE" w:rsidRDefault="00096AAE" w:rsidP="00096AAE">
      <w:r w:rsidRPr="00096AAE">
        <w:t>6.1-6.4. (Измененная редакция, Изм. № 2, 3).</w:t>
      </w:r>
    </w:p>
    <w:p w:rsidR="00096AAE" w:rsidRPr="00096AAE" w:rsidRDefault="00096AAE" w:rsidP="00096AAE">
      <w:r w:rsidRPr="00096AAE">
        <w:t>6.5. Работа с фторопластом-4Д должна проводиться в производственных помещениях, оборудованных приточно-вытяжной вентиляцией. Оборудование должно иметь местную вытяжную вентиляцию.</w:t>
      </w:r>
    </w:p>
    <w:p w:rsidR="00096AAE" w:rsidRPr="00096AAE" w:rsidRDefault="00096AAE" w:rsidP="00096AAE">
      <w:r w:rsidRPr="00096AAE">
        <w:t>6.6. Включение открытых нагревательных приборов (электроплиток) или приборов с поверхностями, нагретыми выше 250</w:t>
      </w:r>
      <w:proofErr w:type="gramStart"/>
      <w:r w:rsidRPr="00096AAE">
        <w:t>єС</w:t>
      </w:r>
      <w:proofErr w:type="gramEnd"/>
      <w:r w:rsidRPr="00096AAE">
        <w:t>, разрешается только в вытяжных шкафах при включенной местной вытяжной вентиляции.</w:t>
      </w:r>
    </w:p>
    <w:p w:rsidR="00096AAE" w:rsidRPr="00096AAE" w:rsidRDefault="00096AAE" w:rsidP="00096AAE">
      <w:r w:rsidRPr="00096AAE">
        <w:t>6.7. В производственных помещениях не допускается курение, так как пыль фторопласта, попадая на папиросу, сгорает с образованием токсичных продуктов.</w:t>
      </w:r>
    </w:p>
    <w:p w:rsidR="00096AAE" w:rsidRPr="00096AAE" w:rsidRDefault="00096AAE" w:rsidP="00096AAE">
      <w:r w:rsidRPr="00096AAE">
        <w:t>6.8. При работе с фторопластом-4Д возможно скопление зарядов статического электричества.</w:t>
      </w:r>
    </w:p>
    <w:p w:rsidR="00096AAE" w:rsidRPr="00096AAE" w:rsidRDefault="00096AAE" w:rsidP="00096AAE">
      <w:r w:rsidRPr="00096AAE">
        <w:lastRenderedPageBreak/>
        <w:t>Для уменьшения скопления зарядов статического электричества относительная влажность в рабочих местах должна быть не менее 50%.</w:t>
      </w:r>
    </w:p>
    <w:p w:rsidR="00096AAE" w:rsidRPr="00096AAE" w:rsidRDefault="00096AAE" w:rsidP="00096AAE">
      <w:r w:rsidRPr="00096AAE">
        <w:t>Для защиты от действия статического электричества металлические конструкции должны быть заземлены.</w:t>
      </w:r>
    </w:p>
    <w:p w:rsidR="00096AAE" w:rsidRPr="00096AAE" w:rsidRDefault="00096AAE" w:rsidP="00096AAE">
      <w:r w:rsidRPr="00096AAE">
        <w:t>6.9. Работу в аварийных случаях (перегрев печей, нагреватель</w:t>
      </w:r>
      <w:r w:rsidRPr="00096AAE">
        <w:softHyphen/>
        <w:t>ных приборов, пожар и т. д.) следует проводить в противогазах марок ПШ-1, ПШ-2, ИП-46 и ИП-48.</w:t>
      </w:r>
    </w:p>
    <w:p w:rsidR="00096AAE" w:rsidRPr="00096AAE" w:rsidRDefault="00096AAE" w:rsidP="00096AAE">
      <w:r w:rsidRPr="00096AAE">
        <w:t>6.10. Периодичность санитарно-химического контроля воздуха рабочей зоны устанавливается органами санитарного надзора с учетом требований ГОСТ 12.1.005-76.</w:t>
      </w:r>
    </w:p>
    <w:p w:rsidR="00096AAE" w:rsidRPr="00096AAE" w:rsidRDefault="00096AAE" w:rsidP="00096AAE">
      <w:r w:rsidRPr="00096AAE">
        <w:t>6.11. Отходы фторопласта-4Д подлежат вторичной переработке. Не подлежащие переработке отходы фторопласта-4Д подлежат за</w:t>
      </w:r>
      <w:r w:rsidRPr="00096AAE">
        <w:softHyphen/>
        <w:t>хоронению в специально отведенных местах.</w:t>
      </w:r>
    </w:p>
    <w:p w:rsidR="00096AAE" w:rsidRPr="00096AAE" w:rsidRDefault="00096AAE" w:rsidP="00096AAE">
      <w:r w:rsidRPr="00096AAE">
        <w:t>6.10, 6.11. (Введены дополнительно, Изм. № 3).</w:t>
      </w:r>
    </w:p>
    <w:p w:rsidR="00096AAE" w:rsidRPr="00096AAE" w:rsidRDefault="00096AAE" w:rsidP="00096AAE">
      <w:pPr>
        <w:rPr>
          <w:b/>
          <w:bCs/>
        </w:rPr>
      </w:pPr>
      <w:r w:rsidRPr="00096AAE">
        <w:rPr>
          <w:b/>
          <w:bCs/>
        </w:rPr>
        <w:t>ПРИЛОЖЕНИЕ</w:t>
      </w:r>
    </w:p>
    <w:p w:rsidR="00096AAE" w:rsidRPr="00096AAE" w:rsidRDefault="00096AAE" w:rsidP="00096AAE">
      <w:pPr>
        <w:rPr>
          <w:b/>
          <w:bCs/>
        </w:rPr>
      </w:pPr>
      <w:r w:rsidRPr="00096AAE">
        <w:rPr>
          <w:b/>
          <w:bCs/>
        </w:rPr>
        <w:t>Справочное</w:t>
      </w:r>
    </w:p>
    <w:p w:rsidR="00096AAE" w:rsidRPr="00096AAE" w:rsidRDefault="00096AAE" w:rsidP="00096AAE">
      <w:pPr>
        <w:rPr>
          <w:b/>
          <w:bCs/>
        </w:rPr>
      </w:pPr>
      <w:r w:rsidRPr="00096AAE">
        <w:rPr>
          <w:b/>
          <w:bCs/>
        </w:rPr>
        <w:t>Показатели фторопласта-4Д</w:t>
      </w:r>
    </w:p>
    <w:tbl>
      <w:tblPr>
        <w:tblW w:w="0" w:type="auto"/>
        <w:tblCellSpacing w:w="15" w:type="dxa"/>
        <w:shd w:val="clear" w:color="auto" w:fill="FFFB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2"/>
        <w:gridCol w:w="4113"/>
      </w:tblGrid>
      <w:tr w:rsidR="00096AAE" w:rsidRPr="00096AAE" w:rsidTr="00096AAE">
        <w:trPr>
          <w:tblCellSpacing w:w="15" w:type="dxa"/>
        </w:trPr>
        <w:tc>
          <w:tcPr>
            <w:tcW w:w="4935" w:type="dxa"/>
            <w:shd w:val="clear" w:color="auto" w:fill="FFFBFF"/>
            <w:hideMark/>
          </w:tcPr>
          <w:p w:rsidR="00096AAE" w:rsidRPr="00096AAE" w:rsidRDefault="00096AAE" w:rsidP="00096AAE">
            <w:r w:rsidRPr="00096AAE">
              <w:t>Наименование показателя</w:t>
            </w:r>
          </w:p>
        </w:tc>
        <w:tc>
          <w:tcPr>
            <w:tcW w:w="4935" w:type="dxa"/>
            <w:shd w:val="clear" w:color="auto" w:fill="FFFBFF"/>
            <w:hideMark/>
          </w:tcPr>
          <w:p w:rsidR="00096AAE" w:rsidRPr="00096AAE" w:rsidRDefault="00096AAE" w:rsidP="00096AAE">
            <w:r w:rsidRPr="00096AAE">
              <w:t>Норма</w:t>
            </w:r>
          </w:p>
        </w:tc>
      </w:tr>
      <w:tr w:rsidR="00096AAE" w:rsidRPr="00096AAE" w:rsidTr="00096AAE">
        <w:trPr>
          <w:tblCellSpacing w:w="15" w:type="dxa"/>
        </w:trPr>
        <w:tc>
          <w:tcPr>
            <w:tcW w:w="4935" w:type="dxa"/>
            <w:shd w:val="clear" w:color="auto" w:fill="FFFBFF"/>
            <w:hideMark/>
          </w:tcPr>
          <w:p w:rsidR="00096AAE" w:rsidRPr="00096AAE" w:rsidRDefault="00096AAE" w:rsidP="00096AAE">
            <w:r w:rsidRPr="00096AAE">
              <w:t xml:space="preserve">Температура плавления кристаллитов, </w:t>
            </w:r>
            <w:proofErr w:type="spellStart"/>
            <w:r w:rsidRPr="00096AAE">
              <w:t>є</w:t>
            </w:r>
            <w:proofErr w:type="gramStart"/>
            <w:r w:rsidRPr="00096AAE">
              <w:t>С</w:t>
            </w:r>
            <w:proofErr w:type="spellEnd"/>
            <w:proofErr w:type="gramEnd"/>
          </w:p>
          <w:p w:rsidR="00096AAE" w:rsidRPr="00096AAE" w:rsidRDefault="00096AAE" w:rsidP="00096AAE">
            <w:r w:rsidRPr="00096AAE">
              <w:t>Температура стеклования аморфных участков, °</w:t>
            </w:r>
            <w:proofErr w:type="gramStart"/>
            <w:r w:rsidRPr="00096AAE">
              <w:t>С</w:t>
            </w:r>
            <w:proofErr w:type="gramEnd"/>
          </w:p>
          <w:p w:rsidR="00096AAE" w:rsidRPr="00096AAE" w:rsidRDefault="00096AAE" w:rsidP="00096AAE">
            <w:r w:rsidRPr="00096AAE">
              <w:t>Максимальная рабочая температура при эксплуатации, °</w:t>
            </w:r>
            <w:proofErr w:type="gramStart"/>
            <w:r w:rsidRPr="00096AAE">
              <w:t>С</w:t>
            </w:r>
            <w:proofErr w:type="gramEnd"/>
          </w:p>
          <w:p w:rsidR="00096AAE" w:rsidRPr="00096AAE" w:rsidRDefault="00096AAE" w:rsidP="00096AAE">
            <w:r w:rsidRPr="00096AAE">
              <w:t>Минимальная  рабочая температура  при  эксплуатации, °</w:t>
            </w:r>
            <w:proofErr w:type="gramStart"/>
            <w:r w:rsidRPr="00096AAE">
              <w:t>С</w:t>
            </w:r>
            <w:proofErr w:type="gramEnd"/>
          </w:p>
          <w:p w:rsidR="00096AAE" w:rsidRPr="00096AAE" w:rsidRDefault="00096AAE" w:rsidP="00096AAE">
            <w:r w:rsidRPr="00096AAE">
              <w:t>Температура разложения, °</w:t>
            </w:r>
            <w:proofErr w:type="gramStart"/>
            <w:r w:rsidRPr="00096AAE">
              <w:t>С</w:t>
            </w:r>
            <w:proofErr w:type="gramEnd"/>
          </w:p>
          <w:p w:rsidR="00096AAE" w:rsidRPr="00096AAE" w:rsidRDefault="00096AAE" w:rsidP="00096AAE">
            <w:r w:rsidRPr="00096AAE">
              <w:t>Температура   наибольшей   скорости   кристаллизации, °</w:t>
            </w:r>
            <w:proofErr w:type="gramStart"/>
            <w:r w:rsidRPr="00096AAE">
              <w:t>С</w:t>
            </w:r>
            <w:proofErr w:type="gramEnd"/>
          </w:p>
          <w:p w:rsidR="00096AAE" w:rsidRPr="00096AAE" w:rsidRDefault="00096AAE" w:rsidP="00096AAE">
            <w:r w:rsidRPr="00096AAE">
              <w:t xml:space="preserve">Насыпная плотность, </w:t>
            </w:r>
            <w:proofErr w:type="gramStart"/>
            <w:r w:rsidRPr="00096AAE">
              <w:t>кг</w:t>
            </w:r>
            <w:proofErr w:type="gramEnd"/>
            <w:r w:rsidRPr="00096AAE">
              <w:t>/м</w:t>
            </w:r>
            <w:r w:rsidRPr="00096AAE">
              <w:rPr>
                <w:vertAlign w:val="superscript"/>
              </w:rPr>
              <w:t>3</w:t>
            </w:r>
          </w:p>
          <w:p w:rsidR="00096AAE" w:rsidRPr="00096AAE" w:rsidRDefault="00096AAE" w:rsidP="00096AAE">
            <w:r w:rsidRPr="00096AAE">
              <w:t>Теплопроводность,</w:t>
            </w:r>
          </w:p>
          <w:p w:rsidR="00096AAE" w:rsidRPr="00096AAE" w:rsidRDefault="00096AAE" w:rsidP="00096AAE">
            <w:proofErr w:type="spellStart"/>
            <w:r w:rsidRPr="00096AAE">
              <w:t>Дж</w:t>
            </w:r>
            <w:proofErr w:type="gramStart"/>
            <w:r w:rsidRPr="00096AAE">
              <w:t>·К</w:t>
            </w:r>
            <w:proofErr w:type="spellEnd"/>
            <w:proofErr w:type="gramEnd"/>
            <w:r w:rsidRPr="00096AAE">
              <w:t>/</w:t>
            </w:r>
            <w:proofErr w:type="spellStart"/>
            <w:r w:rsidRPr="00096AAE">
              <w:t>мс</w:t>
            </w:r>
            <w:proofErr w:type="spellEnd"/>
          </w:p>
          <w:p w:rsidR="00096AAE" w:rsidRPr="00096AAE" w:rsidRDefault="00096AAE" w:rsidP="00096AAE">
            <w:r w:rsidRPr="00096AAE">
              <w:t>(ккал</w:t>
            </w:r>
            <w:proofErr w:type="gramStart"/>
            <w:r w:rsidRPr="00096AAE">
              <w:t>·°С</w:t>
            </w:r>
            <w:proofErr w:type="gramEnd"/>
            <w:r w:rsidRPr="00096AAE">
              <w:t>/</w:t>
            </w:r>
            <w:proofErr w:type="spellStart"/>
            <w:r w:rsidRPr="00096AAE">
              <w:t>мч</w:t>
            </w:r>
            <w:proofErr w:type="spellEnd"/>
            <w:r w:rsidRPr="00096AAE">
              <w:t>)</w:t>
            </w:r>
          </w:p>
          <w:p w:rsidR="00096AAE" w:rsidRPr="00096AAE" w:rsidRDefault="00096AAE" w:rsidP="00096AAE">
            <w:r w:rsidRPr="00096AAE">
              <w:t>Удельная теплоемкость,</w:t>
            </w:r>
          </w:p>
          <w:p w:rsidR="00096AAE" w:rsidRPr="00096AAE" w:rsidRDefault="00096AAE" w:rsidP="00096AAE">
            <w:r w:rsidRPr="00096AAE">
              <w:t>Дж/</w:t>
            </w:r>
            <w:proofErr w:type="spellStart"/>
            <w:r w:rsidRPr="00096AAE">
              <w:t>кг</w:t>
            </w:r>
            <w:proofErr w:type="gramStart"/>
            <w:r w:rsidRPr="00096AAE">
              <w:t>·К</w:t>
            </w:r>
            <w:proofErr w:type="spellEnd"/>
            <w:proofErr w:type="gramEnd"/>
          </w:p>
          <w:p w:rsidR="00096AAE" w:rsidRPr="00096AAE" w:rsidRDefault="00096AAE" w:rsidP="00096AAE">
            <w:r w:rsidRPr="00096AAE">
              <w:t>(кал/</w:t>
            </w:r>
            <w:proofErr w:type="gramStart"/>
            <w:r w:rsidRPr="00096AAE">
              <w:t>г</w:t>
            </w:r>
            <w:proofErr w:type="gramEnd"/>
            <w:r w:rsidRPr="00096AAE">
              <w:t>·°С)</w:t>
            </w:r>
          </w:p>
          <w:p w:rsidR="00096AAE" w:rsidRPr="00096AAE" w:rsidRDefault="00096AAE" w:rsidP="00096AAE">
            <w:proofErr w:type="spellStart"/>
            <w:r w:rsidRPr="00096AAE">
              <w:lastRenderedPageBreak/>
              <w:t>Водопоглощение</w:t>
            </w:r>
            <w:proofErr w:type="spellEnd"/>
            <w:r w:rsidRPr="00096AAE">
              <w:t xml:space="preserve"> за 24 ч, %</w:t>
            </w:r>
          </w:p>
          <w:p w:rsidR="00096AAE" w:rsidRPr="00096AAE" w:rsidRDefault="00096AAE" w:rsidP="00096AAE">
            <w:r w:rsidRPr="00096AAE">
              <w:t>Модуль упругости при изгибе:</w:t>
            </w:r>
          </w:p>
          <w:p w:rsidR="00096AAE" w:rsidRPr="00096AAE" w:rsidRDefault="00096AAE" w:rsidP="00096AAE">
            <w:r w:rsidRPr="00096AAE">
              <w:t>При 20</w:t>
            </w:r>
            <w:proofErr w:type="gramStart"/>
            <w:r w:rsidRPr="00096AAE">
              <w:t>°С</w:t>
            </w:r>
            <w:proofErr w:type="gramEnd"/>
            <w:r w:rsidRPr="00096AAE">
              <w:t>:</w:t>
            </w:r>
            <w:r w:rsidRPr="00096AAE">
              <w:br/>
              <w:t>Па</w:t>
            </w:r>
            <w:r w:rsidRPr="00096AAE">
              <w:br/>
              <w:t>(кгс/см</w:t>
            </w:r>
            <w:r w:rsidRPr="00096AAE">
              <w:rPr>
                <w:vertAlign w:val="superscript"/>
              </w:rPr>
              <w:t>2</w:t>
            </w:r>
            <w:r w:rsidRPr="00096AAE">
              <w:t>)</w:t>
            </w:r>
          </w:p>
          <w:p w:rsidR="00096AAE" w:rsidRPr="00096AAE" w:rsidRDefault="00096AAE" w:rsidP="00096AAE">
            <w:r w:rsidRPr="00096AAE">
              <w:t>при 60</w:t>
            </w:r>
            <w:proofErr w:type="gramStart"/>
            <w:r w:rsidRPr="00096AAE">
              <w:t>°С</w:t>
            </w:r>
            <w:proofErr w:type="gramEnd"/>
            <w:r w:rsidRPr="00096AAE">
              <w:br/>
              <w:t>Па</w:t>
            </w:r>
            <w:r w:rsidRPr="00096AAE">
              <w:br/>
              <w:t>(кгс/см</w:t>
            </w:r>
            <w:r w:rsidRPr="00096AAE">
              <w:rPr>
                <w:vertAlign w:val="superscript"/>
              </w:rPr>
              <w:t>2</w:t>
            </w:r>
            <w:r w:rsidRPr="00096AAE">
              <w:t>)</w:t>
            </w:r>
          </w:p>
          <w:p w:rsidR="00096AAE" w:rsidRPr="00096AAE" w:rsidRDefault="00096AAE" w:rsidP="00096AAE">
            <w:r w:rsidRPr="00096AAE">
              <w:t>Ударная вязкость</w:t>
            </w:r>
          </w:p>
          <w:p w:rsidR="00096AAE" w:rsidRPr="00096AAE" w:rsidRDefault="00096AAE" w:rsidP="00096AAE">
            <w:r w:rsidRPr="00096AAE">
              <w:t>Дж/м</w:t>
            </w:r>
            <w:proofErr w:type="gramStart"/>
            <w:r w:rsidRPr="00096AAE">
              <w:rPr>
                <w:vertAlign w:val="superscript"/>
              </w:rPr>
              <w:t>2</w:t>
            </w:r>
            <w:proofErr w:type="gramEnd"/>
          </w:p>
          <w:p w:rsidR="00096AAE" w:rsidRPr="00096AAE" w:rsidRDefault="00096AAE" w:rsidP="00096AAE">
            <w:r w:rsidRPr="00096AAE">
              <w:t>(</w:t>
            </w:r>
            <w:proofErr w:type="spellStart"/>
            <w:r w:rsidRPr="00096AAE">
              <w:t>кгс·см</w:t>
            </w:r>
            <w:proofErr w:type="spellEnd"/>
            <w:r w:rsidRPr="00096AAE">
              <w:t>/см</w:t>
            </w:r>
            <w:proofErr w:type="gramStart"/>
            <w:r w:rsidRPr="00096AAE">
              <w:rPr>
                <w:vertAlign w:val="superscript"/>
              </w:rPr>
              <w:t>2</w:t>
            </w:r>
            <w:proofErr w:type="gramEnd"/>
            <w:r w:rsidRPr="00096AAE">
              <w:t>)</w:t>
            </w:r>
          </w:p>
          <w:p w:rsidR="00096AAE" w:rsidRPr="00096AAE" w:rsidRDefault="00096AAE" w:rsidP="00096AAE">
            <w:r w:rsidRPr="00096AAE">
              <w:t>Твердость по Бринеллю,</w:t>
            </w:r>
          </w:p>
          <w:p w:rsidR="00096AAE" w:rsidRPr="00096AAE" w:rsidRDefault="00096AAE" w:rsidP="00096AAE">
            <w:r w:rsidRPr="00096AAE">
              <w:t>Па</w:t>
            </w:r>
          </w:p>
          <w:p w:rsidR="00096AAE" w:rsidRPr="00096AAE" w:rsidRDefault="00096AAE" w:rsidP="00096AAE">
            <w:r w:rsidRPr="00096AAE">
              <w:t>кгс/мм</w:t>
            </w:r>
            <w:proofErr w:type="gramStart"/>
            <w:r w:rsidRPr="00096AAE">
              <w:rPr>
                <w:vertAlign w:val="superscript"/>
              </w:rPr>
              <w:t>2</w:t>
            </w:r>
            <w:proofErr w:type="gramEnd"/>
          </w:p>
          <w:p w:rsidR="00096AAE" w:rsidRPr="00096AAE" w:rsidRDefault="00096AAE" w:rsidP="00096AAE">
            <w:r w:rsidRPr="00096AAE">
              <w:t>Удельное поверхностное электрическое сопротивление, Ом</w:t>
            </w:r>
          </w:p>
          <w:p w:rsidR="00096AAE" w:rsidRPr="00096AAE" w:rsidRDefault="00096AAE" w:rsidP="00096AAE">
            <w:r w:rsidRPr="00096AAE">
              <w:t>Электрическая прочность при толщине 2 мм:</w:t>
            </w:r>
          </w:p>
          <w:p w:rsidR="00096AAE" w:rsidRPr="00096AAE" w:rsidRDefault="00096AAE" w:rsidP="00096AAE">
            <w:proofErr w:type="spellStart"/>
            <w:r w:rsidRPr="00096AAE">
              <w:t>кВ</w:t>
            </w:r>
            <w:proofErr w:type="spellEnd"/>
            <w:r w:rsidRPr="00096AAE">
              <w:t>/м</w:t>
            </w:r>
          </w:p>
          <w:p w:rsidR="00096AAE" w:rsidRPr="00096AAE" w:rsidRDefault="00096AAE" w:rsidP="00096AAE">
            <w:proofErr w:type="spellStart"/>
            <w:r w:rsidRPr="00096AAE">
              <w:t>кВ</w:t>
            </w:r>
            <w:proofErr w:type="spellEnd"/>
            <w:r w:rsidRPr="00096AAE">
              <w:t>/мм</w:t>
            </w:r>
          </w:p>
          <w:p w:rsidR="00096AAE" w:rsidRPr="00096AAE" w:rsidRDefault="00096AAE" w:rsidP="00096AAE">
            <w:r w:rsidRPr="00096AAE">
              <w:t>Диэлектрическая проницаемость при частоте:</w:t>
            </w:r>
          </w:p>
          <w:p w:rsidR="00096AAE" w:rsidRPr="00096AAE" w:rsidRDefault="00096AAE" w:rsidP="00096AAE">
            <w:r w:rsidRPr="00096AAE">
              <w:t>50 Гц</w:t>
            </w:r>
          </w:p>
          <w:p w:rsidR="00096AAE" w:rsidRPr="00096AAE" w:rsidRDefault="00096AAE" w:rsidP="00096AAE">
            <w:r w:rsidRPr="00096AAE">
              <w:t>10</w:t>
            </w:r>
            <w:r w:rsidRPr="00096AAE">
              <w:rPr>
                <w:vertAlign w:val="superscript"/>
              </w:rPr>
              <w:t>3</w:t>
            </w:r>
            <w:r w:rsidRPr="00096AAE">
              <w:t> Гц</w:t>
            </w:r>
          </w:p>
          <w:p w:rsidR="00096AAE" w:rsidRPr="00096AAE" w:rsidRDefault="00096AAE" w:rsidP="00096AAE">
            <w:r w:rsidRPr="00096AAE">
              <w:t>5·10</w:t>
            </w:r>
            <w:r w:rsidRPr="00096AAE">
              <w:rPr>
                <w:vertAlign w:val="superscript"/>
              </w:rPr>
              <w:t>8</w:t>
            </w:r>
            <w:r w:rsidRPr="00096AAE">
              <w:t> Гц</w:t>
            </w:r>
          </w:p>
          <w:p w:rsidR="00096AAE" w:rsidRPr="00096AAE" w:rsidRDefault="00096AAE" w:rsidP="00096AAE">
            <w:r w:rsidRPr="00096AAE">
              <w:t>10</w:t>
            </w:r>
            <w:r w:rsidRPr="00096AAE">
              <w:rPr>
                <w:vertAlign w:val="superscript"/>
              </w:rPr>
              <w:t>10</w:t>
            </w:r>
            <w:r w:rsidRPr="00096AAE">
              <w:t> Гц</w:t>
            </w:r>
          </w:p>
          <w:p w:rsidR="00096AAE" w:rsidRPr="00096AAE" w:rsidRDefault="00096AAE" w:rsidP="00096AAE">
            <w:r w:rsidRPr="00096AAE">
              <w:t>Тангенс угла диэлектрических потерь при частоте:</w:t>
            </w:r>
          </w:p>
          <w:p w:rsidR="00096AAE" w:rsidRPr="00096AAE" w:rsidRDefault="00096AAE" w:rsidP="00096AAE">
            <w:r w:rsidRPr="00096AAE">
              <w:t>50 Гц</w:t>
            </w:r>
          </w:p>
          <w:p w:rsidR="00096AAE" w:rsidRPr="00096AAE" w:rsidRDefault="00096AAE" w:rsidP="00096AAE">
            <w:r w:rsidRPr="00096AAE">
              <w:t>10</w:t>
            </w:r>
            <w:r w:rsidRPr="00096AAE">
              <w:rPr>
                <w:vertAlign w:val="superscript"/>
              </w:rPr>
              <w:t>3</w:t>
            </w:r>
            <w:r w:rsidRPr="00096AAE">
              <w:t> Гц</w:t>
            </w:r>
          </w:p>
          <w:p w:rsidR="00096AAE" w:rsidRPr="00096AAE" w:rsidRDefault="00096AAE" w:rsidP="00096AAE">
            <w:r w:rsidRPr="00096AAE">
              <w:t>5·10</w:t>
            </w:r>
            <w:r w:rsidRPr="00096AAE">
              <w:rPr>
                <w:vertAlign w:val="superscript"/>
              </w:rPr>
              <w:t>8</w:t>
            </w:r>
            <w:r w:rsidRPr="00096AAE">
              <w:t> Гц</w:t>
            </w:r>
          </w:p>
          <w:p w:rsidR="00096AAE" w:rsidRPr="00096AAE" w:rsidRDefault="00096AAE" w:rsidP="00096AAE">
            <w:r w:rsidRPr="00096AAE">
              <w:t>10</w:t>
            </w:r>
            <w:r w:rsidRPr="00096AAE">
              <w:rPr>
                <w:vertAlign w:val="superscript"/>
              </w:rPr>
              <w:t>10</w:t>
            </w:r>
            <w:r w:rsidRPr="00096AAE">
              <w:t> Гц</w:t>
            </w:r>
          </w:p>
          <w:p w:rsidR="00096AAE" w:rsidRPr="00096AAE" w:rsidRDefault="00096AAE" w:rsidP="00096AAE">
            <w:proofErr w:type="spellStart"/>
            <w:r w:rsidRPr="00096AAE">
              <w:t>Дугостойкость</w:t>
            </w:r>
            <w:proofErr w:type="spellEnd"/>
            <w:r w:rsidRPr="00096AAE">
              <w:t>, с</w:t>
            </w:r>
          </w:p>
          <w:p w:rsidR="00096AAE" w:rsidRPr="00096AAE" w:rsidRDefault="00096AAE" w:rsidP="00096AAE">
            <w:r w:rsidRPr="00096AAE">
              <w:lastRenderedPageBreak/>
              <w:t>Горючесть</w:t>
            </w:r>
          </w:p>
          <w:p w:rsidR="00096AAE" w:rsidRPr="00096AAE" w:rsidRDefault="00096AAE" w:rsidP="00096AAE">
            <w:r w:rsidRPr="00096AAE">
              <w:t xml:space="preserve">Предельно допустимая концентрация </w:t>
            </w:r>
            <w:proofErr w:type="spellStart"/>
            <w:r w:rsidRPr="00096AAE">
              <w:t>фторфосгена</w:t>
            </w:r>
            <w:proofErr w:type="spellEnd"/>
            <w:r w:rsidRPr="00096AAE">
              <w:t>, мг/м</w:t>
            </w:r>
            <w:r w:rsidRPr="00096AAE">
              <w:rPr>
                <w:vertAlign w:val="superscript"/>
              </w:rPr>
              <w:t>3</w:t>
            </w:r>
          </w:p>
        </w:tc>
        <w:tc>
          <w:tcPr>
            <w:tcW w:w="4935" w:type="dxa"/>
            <w:shd w:val="clear" w:color="auto" w:fill="FFFBFF"/>
            <w:hideMark/>
          </w:tcPr>
          <w:p w:rsidR="00096AAE" w:rsidRPr="00096AAE" w:rsidRDefault="00096AAE" w:rsidP="00096AAE">
            <w:r w:rsidRPr="00096AAE">
              <w:lastRenderedPageBreak/>
              <w:t>327±1</w:t>
            </w:r>
          </w:p>
          <w:p w:rsidR="00096AAE" w:rsidRPr="00096AAE" w:rsidRDefault="00096AAE" w:rsidP="00096AAE">
            <w:r w:rsidRPr="00096AAE">
              <w:t>Минус 120±1</w:t>
            </w:r>
            <w:r w:rsidRPr="00096AAE">
              <w:br/>
              <w:t> </w:t>
            </w:r>
          </w:p>
          <w:p w:rsidR="00096AAE" w:rsidRPr="00096AAE" w:rsidRDefault="00096AAE" w:rsidP="00096AAE">
            <w:r w:rsidRPr="00096AAE">
              <w:t>260</w:t>
            </w:r>
          </w:p>
          <w:p w:rsidR="00096AAE" w:rsidRPr="00096AAE" w:rsidRDefault="00096AAE" w:rsidP="00096AAE">
            <w:r w:rsidRPr="00096AAE">
              <w:t> </w:t>
            </w:r>
          </w:p>
          <w:p w:rsidR="00096AAE" w:rsidRPr="00096AAE" w:rsidRDefault="00096AAE" w:rsidP="00096AAE">
            <w:r w:rsidRPr="00096AAE">
              <w:t>Минус 269</w:t>
            </w:r>
          </w:p>
          <w:p w:rsidR="00096AAE" w:rsidRPr="00096AAE" w:rsidRDefault="00096AAE" w:rsidP="00096AAE">
            <w:r w:rsidRPr="00096AAE">
              <w:t>Выше 415</w:t>
            </w:r>
          </w:p>
          <w:p w:rsidR="00096AAE" w:rsidRPr="00096AAE" w:rsidRDefault="00096AAE" w:rsidP="00096AAE">
            <w:r w:rsidRPr="00096AAE">
              <w:t>310-315</w:t>
            </w:r>
            <w:r w:rsidRPr="00096AAE">
              <w:br/>
              <w:t> </w:t>
            </w:r>
          </w:p>
          <w:p w:rsidR="00096AAE" w:rsidRPr="00096AAE" w:rsidRDefault="00096AAE" w:rsidP="00096AAE">
            <w:r w:rsidRPr="00096AAE">
              <w:t>500±50</w:t>
            </w:r>
          </w:p>
          <w:p w:rsidR="00096AAE" w:rsidRPr="00096AAE" w:rsidRDefault="00096AAE" w:rsidP="00096AAE">
            <w:r w:rsidRPr="00096AAE">
              <w:t> </w:t>
            </w:r>
          </w:p>
          <w:p w:rsidR="00096AAE" w:rsidRPr="00096AAE" w:rsidRDefault="00096AAE" w:rsidP="00096AAE">
            <w:r w:rsidRPr="00096AAE">
              <w:t>0,2·10</w:t>
            </w:r>
            <w:r w:rsidRPr="00096AAE">
              <w:rPr>
                <w:vertAlign w:val="superscript"/>
              </w:rPr>
              <w:t>-5</w:t>
            </w:r>
          </w:p>
          <w:p w:rsidR="00096AAE" w:rsidRPr="00096AAE" w:rsidRDefault="00096AAE" w:rsidP="00096AAE">
            <w:r w:rsidRPr="00096AAE">
              <w:t>(0,2·10</w:t>
            </w:r>
            <w:r w:rsidRPr="00096AAE">
              <w:rPr>
                <w:vertAlign w:val="superscript"/>
              </w:rPr>
              <w:t>-5</w:t>
            </w:r>
            <w:r w:rsidRPr="00096AAE">
              <w:t>)</w:t>
            </w:r>
            <w:r w:rsidRPr="00096AAE">
              <w:br/>
              <w:t> </w:t>
            </w:r>
          </w:p>
          <w:p w:rsidR="00096AAE" w:rsidRPr="00096AAE" w:rsidRDefault="00096AAE" w:rsidP="00096AAE">
            <w:r w:rsidRPr="00096AAE">
              <w:t>1,04·10</w:t>
            </w:r>
            <w:r w:rsidRPr="00096AAE">
              <w:rPr>
                <w:vertAlign w:val="superscript"/>
              </w:rPr>
              <w:t>3</w:t>
            </w:r>
          </w:p>
          <w:p w:rsidR="00096AAE" w:rsidRPr="00096AAE" w:rsidRDefault="00096AAE" w:rsidP="00096AAE">
            <w:r w:rsidRPr="00096AAE">
              <w:t>(0,25)</w:t>
            </w:r>
          </w:p>
          <w:p w:rsidR="00096AAE" w:rsidRPr="00096AAE" w:rsidRDefault="00096AAE" w:rsidP="00096AAE">
            <w:r w:rsidRPr="00096AAE">
              <w:lastRenderedPageBreak/>
              <w:t>0,00</w:t>
            </w:r>
          </w:p>
          <w:p w:rsidR="00096AAE" w:rsidRPr="00096AAE" w:rsidRDefault="00096AAE" w:rsidP="00096AAE">
            <w:r w:rsidRPr="00096AAE">
              <w:br/>
              <w:t> </w:t>
            </w:r>
            <w:r w:rsidRPr="00096AAE">
              <w:br/>
              <w:t> </w:t>
            </w:r>
          </w:p>
          <w:p w:rsidR="00096AAE" w:rsidRPr="00096AAE" w:rsidRDefault="00096AAE" w:rsidP="00096AAE">
            <w:r w:rsidRPr="00096AAE">
              <w:t>(441-834)·10</w:t>
            </w:r>
            <w:r w:rsidRPr="00096AAE">
              <w:rPr>
                <w:vertAlign w:val="superscript"/>
              </w:rPr>
              <w:t>6</w:t>
            </w:r>
            <w:r w:rsidRPr="00096AAE">
              <w:br/>
              <w:t>(4500-8500)</w:t>
            </w:r>
          </w:p>
          <w:p w:rsidR="00096AAE" w:rsidRPr="00096AAE" w:rsidRDefault="00096AAE" w:rsidP="00096AAE">
            <w:r w:rsidRPr="00096AAE">
              <w:t>(137-274)·10</w:t>
            </w:r>
            <w:r w:rsidRPr="00096AAE">
              <w:rPr>
                <w:vertAlign w:val="superscript"/>
              </w:rPr>
              <w:t>6</w:t>
            </w:r>
            <w:r w:rsidRPr="00096AAE">
              <w:br/>
              <w:t>(14000-28000)</w:t>
            </w:r>
          </w:p>
          <w:p w:rsidR="00096AAE" w:rsidRPr="00096AAE" w:rsidRDefault="00096AAE" w:rsidP="00096AAE">
            <w:r w:rsidRPr="00096AAE">
              <w:br/>
              <w:t> </w:t>
            </w:r>
          </w:p>
          <w:p w:rsidR="00096AAE" w:rsidRPr="00096AAE" w:rsidRDefault="00096AAE" w:rsidP="00096AAE">
            <w:r w:rsidRPr="00096AAE">
              <w:t>10,2</w:t>
            </w:r>
          </w:p>
          <w:p w:rsidR="00096AAE" w:rsidRPr="00096AAE" w:rsidRDefault="00096AAE" w:rsidP="00096AAE">
            <w:r w:rsidRPr="00096AAE">
              <w:t>(100)</w:t>
            </w:r>
          </w:p>
          <w:p w:rsidR="00096AAE" w:rsidRPr="00096AAE" w:rsidRDefault="00096AAE" w:rsidP="00096AAE">
            <w:r w:rsidRPr="00096AAE">
              <w:t> </w:t>
            </w:r>
          </w:p>
          <w:p w:rsidR="00096AAE" w:rsidRPr="00096AAE" w:rsidRDefault="00096AAE" w:rsidP="00096AAE">
            <w:r w:rsidRPr="00096AAE">
              <w:t>(29,4- 39,2)·10</w:t>
            </w:r>
            <w:r w:rsidRPr="00096AAE">
              <w:rPr>
                <w:vertAlign w:val="superscript"/>
              </w:rPr>
              <w:t>6</w:t>
            </w:r>
          </w:p>
          <w:p w:rsidR="00096AAE" w:rsidRPr="00096AAE" w:rsidRDefault="00096AAE" w:rsidP="00096AAE">
            <w:r w:rsidRPr="00096AAE">
              <w:t>(3-4)</w:t>
            </w:r>
          </w:p>
          <w:p w:rsidR="00096AAE" w:rsidRPr="00096AAE" w:rsidRDefault="00096AAE" w:rsidP="00096AAE">
            <w:r w:rsidRPr="00096AAE">
              <w:t>≥10</w:t>
            </w:r>
            <w:r w:rsidRPr="00096AAE">
              <w:rPr>
                <w:vertAlign w:val="superscript"/>
              </w:rPr>
              <w:t>17</w:t>
            </w:r>
          </w:p>
          <w:p w:rsidR="00096AAE" w:rsidRPr="00096AAE" w:rsidRDefault="00096AAE" w:rsidP="00096AAE">
            <w:r w:rsidRPr="00096AAE">
              <w:t> </w:t>
            </w:r>
          </w:p>
          <w:p w:rsidR="00096AAE" w:rsidRPr="00096AAE" w:rsidRDefault="00096AAE" w:rsidP="00096AAE">
            <w:r w:rsidRPr="00096AAE">
              <w:t>25·10</w:t>
            </w:r>
            <w:r w:rsidRPr="00096AAE">
              <w:rPr>
                <w:vertAlign w:val="superscript"/>
              </w:rPr>
              <w:t>3</w:t>
            </w:r>
            <w:r w:rsidRPr="00096AAE">
              <w:t>-27·10</w:t>
            </w:r>
            <w:r w:rsidRPr="00096AAE">
              <w:rPr>
                <w:vertAlign w:val="superscript"/>
              </w:rPr>
              <w:t>3</w:t>
            </w:r>
          </w:p>
          <w:p w:rsidR="00096AAE" w:rsidRPr="00096AAE" w:rsidRDefault="00096AAE" w:rsidP="00096AAE">
            <w:r w:rsidRPr="00096AAE">
              <w:t>25-27</w:t>
            </w:r>
          </w:p>
          <w:p w:rsidR="00096AAE" w:rsidRPr="00096AAE" w:rsidRDefault="00096AAE" w:rsidP="00096AAE">
            <w:r w:rsidRPr="00096AAE">
              <w:t> </w:t>
            </w:r>
          </w:p>
          <w:p w:rsidR="00096AAE" w:rsidRPr="00096AAE" w:rsidRDefault="00096AAE" w:rsidP="00096AAE">
            <w:r w:rsidRPr="00096AAE">
              <w:t> </w:t>
            </w:r>
          </w:p>
          <w:p w:rsidR="00096AAE" w:rsidRPr="00096AAE" w:rsidRDefault="00096AAE" w:rsidP="00096AAE">
            <w:r w:rsidRPr="00096AAE">
              <w:t>2,0-2,1</w:t>
            </w:r>
          </w:p>
          <w:p w:rsidR="00096AAE" w:rsidRPr="00096AAE" w:rsidRDefault="00096AAE" w:rsidP="00096AAE">
            <w:r w:rsidRPr="00096AAE">
              <w:t>2,0-2,1</w:t>
            </w:r>
          </w:p>
          <w:p w:rsidR="00096AAE" w:rsidRPr="00096AAE" w:rsidRDefault="00096AAE" w:rsidP="00096AAE">
            <w:r w:rsidRPr="00096AAE">
              <w:t>2,0-2,1</w:t>
            </w:r>
          </w:p>
          <w:p w:rsidR="00096AAE" w:rsidRPr="00096AAE" w:rsidRDefault="00096AAE" w:rsidP="00096AAE">
            <w:r w:rsidRPr="00096AAE">
              <w:t>2,0-2,1</w:t>
            </w:r>
          </w:p>
          <w:p w:rsidR="00096AAE" w:rsidRPr="00096AAE" w:rsidRDefault="00096AAE" w:rsidP="00096AAE">
            <w:r w:rsidRPr="00096AAE">
              <w:t> </w:t>
            </w:r>
          </w:p>
          <w:p w:rsidR="00096AAE" w:rsidRPr="00096AAE" w:rsidRDefault="00096AAE" w:rsidP="00096AAE">
            <w:r w:rsidRPr="00096AAE">
              <w:t>0,0002</w:t>
            </w:r>
          </w:p>
          <w:p w:rsidR="00096AAE" w:rsidRPr="00096AAE" w:rsidRDefault="00096AAE" w:rsidP="00096AAE">
            <w:r w:rsidRPr="00096AAE">
              <w:t>0,0002</w:t>
            </w:r>
          </w:p>
          <w:p w:rsidR="00096AAE" w:rsidRPr="00096AAE" w:rsidRDefault="00096AAE" w:rsidP="00096AAE">
            <w:r w:rsidRPr="00096AAE">
              <w:t>0,0003</w:t>
            </w:r>
          </w:p>
          <w:p w:rsidR="00096AAE" w:rsidRPr="00096AAE" w:rsidRDefault="00096AAE" w:rsidP="00096AAE">
            <w:r w:rsidRPr="00096AAE">
              <w:t>0,0002</w:t>
            </w:r>
            <w:r w:rsidRPr="00096AAE">
              <w:br/>
              <w:t> </w:t>
            </w:r>
            <w:r w:rsidRPr="00096AAE">
              <w:br/>
            </w:r>
            <w:r w:rsidRPr="00096AAE">
              <w:lastRenderedPageBreak/>
              <w:t> </w:t>
            </w:r>
          </w:p>
          <w:p w:rsidR="00096AAE" w:rsidRPr="00096AAE" w:rsidRDefault="00096AAE" w:rsidP="00096AAE">
            <w:r w:rsidRPr="00096AAE">
              <w:t>250</w:t>
            </w:r>
          </w:p>
          <w:p w:rsidR="00096AAE" w:rsidRPr="00096AAE" w:rsidRDefault="00096AAE" w:rsidP="00096AAE">
            <w:r w:rsidRPr="00096AAE">
              <w:t>Не горюч</w:t>
            </w:r>
          </w:p>
          <w:p w:rsidR="00096AAE" w:rsidRPr="00096AAE" w:rsidRDefault="00096AAE" w:rsidP="00096AAE">
            <w:r w:rsidRPr="00096AAE">
              <w:t>0,5; 2 класс опасности</w:t>
            </w:r>
          </w:p>
        </w:tc>
      </w:tr>
    </w:tbl>
    <w:p w:rsidR="00096AAE" w:rsidRPr="00096AAE" w:rsidRDefault="00096AAE" w:rsidP="00096AAE">
      <w:r w:rsidRPr="00096AAE">
        <w:rPr>
          <w:i/>
          <w:iCs/>
        </w:rPr>
        <w:lastRenderedPageBreak/>
        <w:t>Примечания:</w:t>
      </w:r>
      <w:r w:rsidRPr="00096AAE">
        <w:br/>
        <w:t>1. При определении показателя ударной вязкости образец проскакивает, но не ломается.</w:t>
      </w:r>
      <w:r w:rsidRPr="00096AAE">
        <w:br/>
        <w:t xml:space="preserve">2. При определении показателя </w:t>
      </w:r>
      <w:proofErr w:type="spellStart"/>
      <w:r w:rsidRPr="00096AAE">
        <w:t>дугостоикости</w:t>
      </w:r>
      <w:proofErr w:type="spellEnd"/>
      <w:r w:rsidRPr="00096AAE">
        <w:t xml:space="preserve"> сплошного проводящего слоя не образуется.</w:t>
      </w:r>
    </w:p>
    <w:p w:rsidR="00096AAE" w:rsidRPr="00096AAE" w:rsidRDefault="00096AAE" w:rsidP="00096AAE">
      <w:r w:rsidRPr="00096AAE">
        <w:t>(Измененная редакция, Изм. № 2).</w:t>
      </w:r>
    </w:p>
    <w:p w:rsidR="00FA3534" w:rsidRDefault="00FA3534">
      <w:bookmarkStart w:id="0" w:name="_GoBack"/>
      <w:bookmarkEnd w:id="0"/>
    </w:p>
    <w:sectPr w:rsidR="00FA3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BCF"/>
    <w:rsid w:val="00096AAE"/>
    <w:rsid w:val="00C01BCF"/>
    <w:rsid w:val="00FA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4598</Words>
  <Characters>26215</Characters>
  <Application>Microsoft Office Word</Application>
  <DocSecurity>0</DocSecurity>
  <Lines>218</Lines>
  <Paragraphs>61</Paragraphs>
  <ScaleCrop>false</ScaleCrop>
  <Company/>
  <LinksUpToDate>false</LinksUpToDate>
  <CharactersWithSpaces>30752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2</cp:revision>
  <dcterms:created xsi:type="dcterms:W3CDTF">2013-09-10T12:43:00Z</dcterms:created>
  <dcterms:modified xsi:type="dcterms:W3CDTF">2013-09-10T12:43:00Z</dcterms:modified>
</cp:coreProperties>
</file>